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DAB3" w14:textId="251A5D51" w:rsidR="00C56B43" w:rsidRPr="000008D8" w:rsidRDefault="004E26F0" w:rsidP="00C56B43">
      <w:pPr>
        <w:keepNext/>
        <w:keepLines/>
        <w:spacing w:before="480" w:after="120"/>
        <w:outlineLvl w:val="0"/>
        <w:rPr>
          <w:rFonts w:asciiTheme="minorHAnsi" w:eastAsia="MS Gothic" w:hAnsiTheme="minorHAnsi" w:cstheme="minorHAnsi"/>
          <w:b/>
          <w:bCs/>
          <w:sz w:val="28"/>
          <w:szCs w:val="28"/>
        </w:rPr>
      </w:pPr>
      <w:bookmarkStart w:id="0" w:name="_Toc508122007"/>
      <w:r>
        <w:rPr>
          <w:noProof/>
        </w:rPr>
        <w:drawing>
          <wp:anchor distT="0" distB="0" distL="114300" distR="114300" simplePos="0" relativeHeight="251658240" behindDoc="0" locked="0" layoutInCell="1" allowOverlap="1" wp14:anchorId="680A16F0" wp14:editId="5DD11C5E">
            <wp:simplePos x="0" y="0"/>
            <wp:positionH relativeFrom="column">
              <wp:posOffset>2091690</wp:posOffset>
            </wp:positionH>
            <wp:positionV relativeFrom="paragraph">
              <wp:posOffset>-1620520</wp:posOffset>
            </wp:positionV>
            <wp:extent cx="1790700" cy="1790700"/>
            <wp:effectExtent l="0" t="0" r="0" b="0"/>
            <wp:wrapNone/>
            <wp:docPr id="287969847" name="Picture 1" descr="A logo with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69847" name="Picture 1" descr="A logo with colorful dot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B43" w:rsidRPr="00C56B43">
        <w:rPr>
          <w:rFonts w:asciiTheme="minorHAnsi" w:eastAsia="MS Gothic" w:hAnsiTheme="minorHAnsi" w:cstheme="minorHAnsi"/>
          <w:b/>
          <w:bCs/>
          <w:sz w:val="28"/>
          <w:szCs w:val="28"/>
        </w:rPr>
        <w:t xml:space="preserve">Privacy notice for </w:t>
      </w:r>
      <w:r w:rsidR="00C56B43" w:rsidRPr="00C56B43">
        <w:rPr>
          <w:rFonts w:asciiTheme="minorHAnsi" w:hAnsiTheme="minorHAnsi" w:cstheme="minorHAnsi"/>
          <w:b/>
          <w:sz w:val="28"/>
          <w:szCs w:val="28"/>
        </w:rPr>
        <w:t>governors</w:t>
      </w:r>
      <w:r w:rsidR="00C56B43" w:rsidRPr="00C56B43">
        <w:rPr>
          <w:rFonts w:asciiTheme="minorHAnsi" w:eastAsia="MS Gothic" w:hAnsiTheme="minorHAnsi" w:cstheme="minorHAnsi"/>
          <w:b/>
          <w:bCs/>
          <w:sz w:val="28"/>
          <w:szCs w:val="28"/>
        </w:rPr>
        <w:t xml:space="preserve"> and other volunteer</w:t>
      </w:r>
      <w:bookmarkEnd w:id="0"/>
      <w:r w:rsidR="00126DB0">
        <w:rPr>
          <w:rFonts w:asciiTheme="minorHAnsi" w:eastAsia="MS Gothic" w:hAnsiTheme="minorHAnsi" w:cstheme="minorHAnsi"/>
          <w:b/>
          <w:bCs/>
          <w:sz w:val="28"/>
          <w:szCs w:val="28"/>
        </w:rPr>
        <w:t>s</w:t>
      </w:r>
    </w:p>
    <w:p w14:paraId="6114DB7E"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Under data protection law, individuals have a right to be informed about how the </w:t>
      </w:r>
      <w:r>
        <w:rPr>
          <w:rFonts w:asciiTheme="minorHAnsi" w:hAnsiTheme="minorHAnsi" w:cstheme="minorHAnsi"/>
          <w:color w:val="F15F22"/>
          <w:sz w:val="22"/>
          <w:szCs w:val="22"/>
        </w:rPr>
        <w:t>Springfield School</w:t>
      </w:r>
      <w:r w:rsidRPr="00C56B43">
        <w:rPr>
          <w:rFonts w:asciiTheme="minorHAnsi" w:hAnsiTheme="minorHAnsi" w:cstheme="minorHAnsi"/>
          <w:i/>
          <w:color w:val="F15F22"/>
          <w:sz w:val="22"/>
          <w:szCs w:val="22"/>
        </w:rPr>
        <w:t xml:space="preserve"> </w:t>
      </w:r>
      <w:r w:rsidRPr="00C56B43">
        <w:rPr>
          <w:rFonts w:asciiTheme="minorHAnsi" w:eastAsia="Times New Roman" w:hAnsiTheme="minorHAnsi" w:cstheme="minorHAnsi"/>
          <w:color w:val="000000"/>
          <w:sz w:val="22"/>
          <w:szCs w:val="22"/>
          <w:lang w:val="en-GB" w:eastAsia="en-GB"/>
        </w:rPr>
        <w:t>uses any personal data we hold about them. We comply with this right by providing ‘privacy notices’ (sometimes called ‘fair processing notices’) to individuals where we are processing their personal data.</w:t>
      </w:r>
    </w:p>
    <w:p w14:paraId="78356223" w14:textId="77777777" w:rsidR="00C56B43" w:rsidRPr="00C56B43" w:rsidRDefault="00C56B43" w:rsidP="00C56B43">
      <w:pPr>
        <w:pStyle w:val="Text"/>
        <w:rPr>
          <w:rFonts w:asciiTheme="minorHAnsi" w:hAnsiTheme="minorHAnsi" w:cstheme="minorHAnsi"/>
          <w:sz w:val="22"/>
          <w:szCs w:val="22"/>
          <w:lang w:val="en-GB" w:eastAsia="en-GB"/>
        </w:rPr>
      </w:pPr>
      <w:r w:rsidRPr="00C56B43">
        <w:rPr>
          <w:rFonts w:asciiTheme="minorHAnsi" w:hAnsiTheme="minorHAnsi" w:cstheme="minorHAnsi"/>
          <w:sz w:val="22"/>
          <w:szCs w:val="22"/>
          <w:lang w:val="en-GB" w:eastAsia="en-GB"/>
        </w:rPr>
        <w:t xml:space="preserve">This privacy notice explains how we collect, store and use personal data about individuals working with the </w:t>
      </w:r>
      <w:r w:rsidRPr="00C56B43">
        <w:rPr>
          <w:rFonts w:asciiTheme="minorHAnsi" w:hAnsiTheme="minorHAnsi" w:cstheme="minorHAnsi"/>
          <w:sz w:val="22"/>
          <w:szCs w:val="22"/>
        </w:rPr>
        <w:t>school</w:t>
      </w:r>
      <w:r w:rsidRPr="00C56B43">
        <w:rPr>
          <w:rFonts w:asciiTheme="minorHAnsi" w:hAnsiTheme="minorHAnsi" w:cstheme="minorHAnsi"/>
          <w:sz w:val="22"/>
          <w:szCs w:val="22"/>
          <w:lang w:val="en-GB" w:eastAsia="en-GB"/>
        </w:rPr>
        <w:t xml:space="preserve"> in a voluntary capacity, including </w:t>
      </w:r>
      <w:r w:rsidRPr="00C56B43">
        <w:rPr>
          <w:rFonts w:asciiTheme="minorHAnsi" w:hAnsiTheme="minorHAnsi" w:cstheme="minorHAnsi"/>
          <w:sz w:val="22"/>
          <w:szCs w:val="22"/>
        </w:rPr>
        <w:t xml:space="preserve">governors. </w:t>
      </w:r>
    </w:p>
    <w:p w14:paraId="3302D21A"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sz w:val="22"/>
          <w:szCs w:val="22"/>
          <w:lang w:val="en-GB" w:eastAsia="en-GB"/>
        </w:rPr>
        <w:t xml:space="preserve">We, </w:t>
      </w:r>
      <w:r w:rsidRPr="00C56B43">
        <w:rPr>
          <w:rFonts w:asciiTheme="minorHAnsi" w:hAnsiTheme="minorHAnsi" w:cstheme="minorHAnsi"/>
          <w:sz w:val="22"/>
          <w:szCs w:val="22"/>
        </w:rPr>
        <w:t>Springfield School,</w:t>
      </w:r>
      <w:r w:rsidRPr="00C56B43">
        <w:rPr>
          <w:rFonts w:asciiTheme="minorHAnsi" w:eastAsia="Times New Roman" w:hAnsiTheme="minorHAnsi" w:cstheme="minorHAnsi"/>
          <w:sz w:val="22"/>
          <w:szCs w:val="22"/>
          <w:lang w:val="en-GB" w:eastAsia="en-GB"/>
        </w:rPr>
        <w:t xml:space="preserve"> are the ‘</w:t>
      </w:r>
      <w:r w:rsidRPr="00C56B43">
        <w:rPr>
          <w:rFonts w:asciiTheme="minorHAnsi" w:eastAsia="Times New Roman" w:hAnsiTheme="minorHAnsi" w:cstheme="minorHAnsi"/>
          <w:color w:val="000000"/>
          <w:sz w:val="22"/>
          <w:szCs w:val="22"/>
          <w:lang w:val="en-GB" w:eastAsia="en-GB"/>
        </w:rPr>
        <w:t>data controller’ for the purposes of data protection law.</w:t>
      </w:r>
    </w:p>
    <w:p w14:paraId="0E42ECD1"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Pr>
          <w:rFonts w:asciiTheme="minorHAnsi" w:eastAsia="Times New Roman" w:hAnsiTheme="minorHAnsi" w:cstheme="minorHAnsi"/>
          <w:color w:val="000000"/>
          <w:sz w:val="22"/>
          <w:szCs w:val="22"/>
          <w:lang w:val="en-GB" w:eastAsia="en-GB"/>
        </w:rPr>
        <w:t>Our data protection officer is TBC</w:t>
      </w:r>
      <w:r w:rsidRPr="00C56B43">
        <w:rPr>
          <w:rFonts w:asciiTheme="minorHAnsi" w:eastAsia="Times New Roman" w:hAnsiTheme="minorHAnsi" w:cstheme="minorHAnsi"/>
          <w:color w:val="000000"/>
          <w:sz w:val="22"/>
          <w:szCs w:val="22"/>
          <w:lang w:val="en-GB" w:eastAsia="en-GB"/>
        </w:rPr>
        <w:t xml:space="preserve"> (see ‘Contact us’ below).</w:t>
      </w:r>
    </w:p>
    <w:p w14:paraId="3883B856" w14:textId="77777777" w:rsidR="00C56B43" w:rsidRPr="00C56B43" w:rsidRDefault="00C56B43" w:rsidP="00C56B43">
      <w:pPr>
        <w:spacing w:before="120" w:after="120"/>
        <w:rPr>
          <w:rFonts w:asciiTheme="minorHAnsi" w:hAnsiTheme="minorHAnsi" w:cstheme="minorHAnsi"/>
          <w:sz w:val="22"/>
          <w:szCs w:val="22"/>
        </w:rPr>
      </w:pPr>
    </w:p>
    <w:p w14:paraId="30438DBD" w14:textId="77777777" w:rsidR="00C56B43" w:rsidRPr="00C56B43" w:rsidRDefault="00C56B43" w:rsidP="00C56B43">
      <w:pPr>
        <w:pStyle w:val="Sub-heading"/>
        <w:rPr>
          <w:rFonts w:asciiTheme="minorHAnsi" w:hAnsiTheme="minorHAnsi" w:cstheme="minorHAnsi"/>
          <w:sz w:val="22"/>
          <w:szCs w:val="22"/>
        </w:rPr>
      </w:pPr>
      <w:r w:rsidRPr="00C56B43">
        <w:rPr>
          <w:rFonts w:asciiTheme="minorHAnsi" w:hAnsiTheme="minorHAnsi" w:cstheme="minorHAnsi"/>
          <w:sz w:val="22"/>
          <w:szCs w:val="22"/>
        </w:rPr>
        <w:t>The personal data we hold</w:t>
      </w:r>
    </w:p>
    <w:p w14:paraId="2AA164FA" w14:textId="77777777" w:rsidR="00C56B43" w:rsidRPr="00C56B43" w:rsidRDefault="00C56B43" w:rsidP="00C56B43">
      <w:pPr>
        <w:spacing w:before="120" w:after="120"/>
        <w:rPr>
          <w:rFonts w:asciiTheme="minorHAnsi" w:hAnsiTheme="minorHAnsi" w:cstheme="minorHAnsi"/>
          <w:color w:val="F15F22"/>
          <w:sz w:val="22"/>
          <w:szCs w:val="22"/>
        </w:rPr>
      </w:pPr>
      <w:r w:rsidRPr="00C56B43">
        <w:rPr>
          <w:rFonts w:asciiTheme="minorHAnsi" w:eastAsia="Times New Roman" w:hAnsiTheme="minorHAnsi" w:cstheme="minorHAnsi"/>
          <w:color w:val="000000"/>
          <w:sz w:val="22"/>
          <w:szCs w:val="22"/>
          <w:lang w:val="en-GB" w:eastAsia="en-GB"/>
        </w:rPr>
        <w:t xml:space="preserve">We process data relating to those </w:t>
      </w:r>
      <w:r w:rsidRPr="00C56B43">
        <w:rPr>
          <w:rFonts w:asciiTheme="minorHAnsi" w:eastAsia="Times New Roman" w:hAnsiTheme="minorHAnsi" w:cstheme="minorHAnsi"/>
          <w:sz w:val="22"/>
          <w:szCs w:val="22"/>
          <w:lang w:val="en-GB" w:eastAsia="en-GB"/>
        </w:rPr>
        <w:t xml:space="preserve">volunteering at our </w:t>
      </w:r>
      <w:r w:rsidRPr="00C56B43">
        <w:rPr>
          <w:rFonts w:asciiTheme="minorHAnsi" w:hAnsiTheme="minorHAnsi" w:cstheme="minorHAnsi"/>
          <w:sz w:val="22"/>
          <w:szCs w:val="22"/>
        </w:rPr>
        <w:t>school</w:t>
      </w:r>
      <w:r w:rsidRPr="00C56B43">
        <w:rPr>
          <w:rFonts w:asciiTheme="minorHAnsi" w:eastAsia="Times New Roman" w:hAnsiTheme="minorHAnsi" w:cstheme="minorHAnsi"/>
          <w:sz w:val="22"/>
          <w:szCs w:val="22"/>
          <w:lang w:val="en-GB" w:eastAsia="en-GB"/>
        </w:rPr>
        <w:t xml:space="preserve">. Personal </w:t>
      </w:r>
      <w:r w:rsidRPr="00C56B43">
        <w:rPr>
          <w:rFonts w:asciiTheme="minorHAnsi" w:eastAsia="Times New Roman" w:hAnsiTheme="minorHAnsi" w:cstheme="minorHAnsi"/>
          <w:color w:val="000000"/>
          <w:sz w:val="22"/>
          <w:szCs w:val="22"/>
          <w:lang w:val="en-GB" w:eastAsia="en-GB"/>
        </w:rPr>
        <w:t>data that we may collect, use, store and share (when appropriate) about you includes, but is not restricted to:</w:t>
      </w:r>
    </w:p>
    <w:p w14:paraId="0CAB9215" w14:textId="77777777" w:rsidR="00C56B43" w:rsidRPr="00C56B43" w:rsidRDefault="00C56B43" w:rsidP="00C56B43">
      <w:pPr>
        <w:numPr>
          <w:ilvl w:val="0"/>
          <w:numId w:val="1"/>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Contact details</w:t>
      </w:r>
    </w:p>
    <w:p w14:paraId="2D0FD924" w14:textId="77777777" w:rsidR="00C56B43" w:rsidRPr="00C56B43" w:rsidRDefault="00C56B43" w:rsidP="00C56B43">
      <w:pPr>
        <w:numPr>
          <w:ilvl w:val="0"/>
          <w:numId w:val="1"/>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References</w:t>
      </w:r>
    </w:p>
    <w:p w14:paraId="540A05AE" w14:textId="77777777" w:rsidR="00C56B43" w:rsidRPr="00C56B43" w:rsidRDefault="00C56B43" w:rsidP="00C56B43">
      <w:pPr>
        <w:numPr>
          <w:ilvl w:val="0"/>
          <w:numId w:val="1"/>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Evidence of qualifications</w:t>
      </w:r>
    </w:p>
    <w:p w14:paraId="1F88C89E" w14:textId="77777777" w:rsidR="00C56B43" w:rsidRPr="00C56B43" w:rsidRDefault="00C56B43" w:rsidP="00C56B43">
      <w:pPr>
        <w:numPr>
          <w:ilvl w:val="0"/>
          <w:numId w:val="1"/>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Employment details</w:t>
      </w:r>
    </w:p>
    <w:p w14:paraId="5D851828" w14:textId="77777777" w:rsidR="00C56B43" w:rsidRPr="00C56B43" w:rsidRDefault="00C56B43" w:rsidP="00C56B43">
      <w:pPr>
        <w:numPr>
          <w:ilvl w:val="0"/>
          <w:numId w:val="1"/>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Information about business and pecuniary interests</w:t>
      </w:r>
    </w:p>
    <w:p w14:paraId="55FCB0AA"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We may also collect, store and use information about you that falls into “special categories” of more sensitive personal data. This may include information about (where applicable):</w:t>
      </w:r>
    </w:p>
    <w:p w14:paraId="5A124671" w14:textId="77777777" w:rsidR="00C56B43" w:rsidRPr="00C56B43" w:rsidRDefault="00C56B43" w:rsidP="00C56B43">
      <w:pPr>
        <w:numPr>
          <w:ilvl w:val="0"/>
          <w:numId w:val="2"/>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Race, ethnicity, religious beliefs, sexual orientation and political opinions</w:t>
      </w:r>
    </w:p>
    <w:p w14:paraId="0A255158" w14:textId="77777777" w:rsidR="00C56B43" w:rsidRPr="00C56B43" w:rsidRDefault="00C56B43" w:rsidP="00C56B43">
      <w:pPr>
        <w:numPr>
          <w:ilvl w:val="0"/>
          <w:numId w:val="2"/>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Disability and access requirements</w:t>
      </w:r>
    </w:p>
    <w:p w14:paraId="54AE4CD9" w14:textId="77777777" w:rsidR="00C56B43" w:rsidRPr="00C56B43" w:rsidRDefault="00C56B43" w:rsidP="00C56B43">
      <w:pPr>
        <w:rPr>
          <w:rFonts w:asciiTheme="minorHAnsi" w:eastAsia="Times New Roman" w:hAnsiTheme="minorHAnsi" w:cstheme="minorHAnsi"/>
          <w:sz w:val="22"/>
          <w:szCs w:val="22"/>
          <w:lang w:val="en-GB" w:eastAsia="en-GB"/>
        </w:rPr>
      </w:pPr>
    </w:p>
    <w:p w14:paraId="3DC6FD4B" w14:textId="77777777" w:rsidR="00C56B43" w:rsidRPr="00C56B43" w:rsidRDefault="00C56B43" w:rsidP="00C56B43">
      <w:pPr>
        <w:spacing w:before="120" w:after="120"/>
        <w:rPr>
          <w:rFonts w:asciiTheme="minorHAnsi" w:eastAsia="Times New Roman" w:hAnsiTheme="minorHAnsi" w:cstheme="minorHAnsi"/>
          <w:b/>
          <w:sz w:val="22"/>
          <w:szCs w:val="22"/>
          <w:lang w:val="en-GB" w:eastAsia="en-GB"/>
        </w:rPr>
      </w:pPr>
      <w:r w:rsidRPr="00C56B43">
        <w:rPr>
          <w:rFonts w:asciiTheme="minorHAnsi" w:eastAsia="Times New Roman" w:hAnsiTheme="minorHAnsi" w:cstheme="minorHAnsi"/>
          <w:b/>
          <w:color w:val="000000"/>
          <w:sz w:val="22"/>
          <w:szCs w:val="22"/>
          <w:lang w:val="en-GB" w:eastAsia="en-GB"/>
        </w:rPr>
        <w:t>Why we use this data</w:t>
      </w:r>
    </w:p>
    <w:p w14:paraId="15F005A2" w14:textId="77777777" w:rsidR="00C56B43" w:rsidRDefault="00C56B43" w:rsidP="00C56B43">
      <w:pPr>
        <w:spacing w:before="120" w:after="120"/>
        <w:rPr>
          <w:rFonts w:asciiTheme="minorHAnsi" w:eastAsia="Times New Roman" w:hAnsiTheme="minorHAnsi" w:cstheme="minorHAnsi"/>
          <w:color w:val="000000"/>
          <w:sz w:val="22"/>
          <w:szCs w:val="22"/>
          <w:lang w:val="en-GB" w:eastAsia="en-GB"/>
        </w:rPr>
      </w:pPr>
    </w:p>
    <w:p w14:paraId="3414D418"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The purpose of processing this data is to </w:t>
      </w:r>
      <w:r w:rsidRPr="00C56B43">
        <w:rPr>
          <w:rFonts w:asciiTheme="minorHAnsi" w:eastAsia="Times New Roman" w:hAnsiTheme="minorHAnsi" w:cstheme="minorHAnsi"/>
          <w:sz w:val="22"/>
          <w:szCs w:val="22"/>
          <w:lang w:val="en-GB" w:eastAsia="en-GB"/>
        </w:rPr>
        <w:t xml:space="preserve">support the </w:t>
      </w:r>
      <w:r w:rsidRPr="00C56B43">
        <w:rPr>
          <w:rFonts w:asciiTheme="minorHAnsi" w:hAnsiTheme="minorHAnsi" w:cstheme="minorHAnsi"/>
          <w:sz w:val="22"/>
          <w:szCs w:val="22"/>
        </w:rPr>
        <w:t>school</w:t>
      </w:r>
      <w:r w:rsidRPr="00C56B43">
        <w:rPr>
          <w:rFonts w:asciiTheme="minorHAnsi" w:eastAsia="Times New Roman" w:hAnsiTheme="minorHAnsi" w:cstheme="minorHAnsi"/>
          <w:sz w:val="22"/>
          <w:szCs w:val="22"/>
          <w:lang w:val="en-GB" w:eastAsia="en-GB"/>
        </w:rPr>
        <w:t xml:space="preserve"> to:</w:t>
      </w:r>
    </w:p>
    <w:p w14:paraId="1E19780F" w14:textId="77777777" w:rsidR="00C56B43" w:rsidRPr="00C56B43" w:rsidRDefault="00C56B43" w:rsidP="00C56B43">
      <w:pPr>
        <w:numPr>
          <w:ilvl w:val="0"/>
          <w:numId w:val="3"/>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Establish and maintain effective governance</w:t>
      </w:r>
    </w:p>
    <w:p w14:paraId="521F9B09" w14:textId="77777777" w:rsidR="00C56B43" w:rsidRPr="00C56B43" w:rsidRDefault="00C56B43" w:rsidP="00C56B43">
      <w:pPr>
        <w:numPr>
          <w:ilvl w:val="0"/>
          <w:numId w:val="3"/>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Meet statutory obligations for publishing and sharing </w:t>
      </w:r>
      <w:r w:rsidRPr="00C56B43">
        <w:rPr>
          <w:rFonts w:asciiTheme="minorHAnsi" w:hAnsiTheme="minorHAnsi" w:cstheme="minorHAnsi"/>
          <w:sz w:val="22"/>
          <w:szCs w:val="22"/>
        </w:rPr>
        <w:t xml:space="preserve">governors </w:t>
      </w:r>
      <w:r w:rsidRPr="00C56B43">
        <w:rPr>
          <w:rFonts w:asciiTheme="minorHAnsi" w:eastAsia="Times New Roman" w:hAnsiTheme="minorHAnsi" w:cstheme="minorHAnsi"/>
          <w:sz w:val="22"/>
          <w:szCs w:val="22"/>
          <w:lang w:val="en-GB" w:eastAsia="en-GB"/>
        </w:rPr>
        <w:t>details</w:t>
      </w:r>
    </w:p>
    <w:p w14:paraId="218B7BF7" w14:textId="77777777" w:rsidR="00C56B43" w:rsidRPr="00C56B43" w:rsidRDefault="00C56B43" w:rsidP="00C56B43">
      <w:pPr>
        <w:numPr>
          <w:ilvl w:val="0"/>
          <w:numId w:val="3"/>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Facilitate safe recruitment, as part of our safeguarding obligations towards pupils</w:t>
      </w:r>
    </w:p>
    <w:p w14:paraId="7F1F8872" w14:textId="77777777" w:rsidR="00C56B43" w:rsidRPr="00C56B43" w:rsidRDefault="00C56B43" w:rsidP="00C56B43">
      <w:pPr>
        <w:numPr>
          <w:ilvl w:val="0"/>
          <w:numId w:val="3"/>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Undertake equalities monitoring</w:t>
      </w:r>
    </w:p>
    <w:p w14:paraId="77C275D2" w14:textId="77777777" w:rsidR="00C56B43" w:rsidRPr="00C56B43" w:rsidRDefault="00C56B43" w:rsidP="00C56B43">
      <w:pPr>
        <w:numPr>
          <w:ilvl w:val="0"/>
          <w:numId w:val="3"/>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Ensure that appropriate access arrangements can be provided for volunteers who require them</w:t>
      </w:r>
    </w:p>
    <w:p w14:paraId="7A2EF598" w14:textId="77777777" w:rsidR="00C56B43" w:rsidRPr="00C56B43" w:rsidRDefault="00C56B43" w:rsidP="00C56B43">
      <w:pPr>
        <w:pStyle w:val="Sub-heading"/>
        <w:rPr>
          <w:rFonts w:asciiTheme="minorHAnsi" w:hAnsiTheme="minorHAnsi" w:cstheme="minorHAnsi"/>
          <w:b w:val="0"/>
          <w:sz w:val="22"/>
          <w:szCs w:val="22"/>
        </w:rPr>
      </w:pPr>
    </w:p>
    <w:p w14:paraId="7690AF3E" w14:textId="77777777" w:rsidR="00C56B43" w:rsidRPr="00C56B43" w:rsidRDefault="00C56B43" w:rsidP="00C56B43">
      <w:pPr>
        <w:pStyle w:val="Sub-heading"/>
        <w:spacing w:before="120"/>
        <w:rPr>
          <w:rFonts w:asciiTheme="minorHAnsi" w:hAnsiTheme="minorHAnsi" w:cstheme="minorHAnsi"/>
          <w:sz w:val="22"/>
          <w:szCs w:val="22"/>
        </w:rPr>
      </w:pPr>
      <w:r w:rsidRPr="00C56B43">
        <w:rPr>
          <w:rFonts w:asciiTheme="minorHAnsi" w:hAnsiTheme="minorHAnsi" w:cstheme="minorHAnsi"/>
          <w:sz w:val="22"/>
          <w:szCs w:val="22"/>
        </w:rPr>
        <w:t>Our lawful basis for using this data</w:t>
      </w:r>
    </w:p>
    <w:p w14:paraId="279FD470"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We only collect and use personal information about you when the law allows us to. Most commonly, we use it where we need to:</w:t>
      </w:r>
    </w:p>
    <w:p w14:paraId="39A58A5B" w14:textId="77777777" w:rsidR="00C56B43" w:rsidRPr="00C56B43" w:rsidRDefault="00C56B43" w:rsidP="00C56B43">
      <w:pPr>
        <w:numPr>
          <w:ilvl w:val="0"/>
          <w:numId w:val="4"/>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lastRenderedPageBreak/>
        <w:t>Comply with a legal obligation</w:t>
      </w:r>
    </w:p>
    <w:p w14:paraId="1EB98B58" w14:textId="77777777" w:rsidR="00C56B43" w:rsidRPr="00C56B43" w:rsidRDefault="00C56B43" w:rsidP="00C56B43">
      <w:pPr>
        <w:numPr>
          <w:ilvl w:val="0"/>
          <w:numId w:val="4"/>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Carry out a task in the public interest</w:t>
      </w:r>
    </w:p>
    <w:p w14:paraId="4F2370FB" w14:textId="77777777" w:rsidR="00C56B43" w:rsidRPr="00C56B43" w:rsidRDefault="00C56B43" w:rsidP="00C56B43">
      <w:p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Less commonly, we may also use personal information about you </w:t>
      </w:r>
      <w:proofErr w:type="spellStart"/>
      <w:r w:rsidRPr="00C56B43">
        <w:rPr>
          <w:rFonts w:asciiTheme="minorHAnsi" w:eastAsia="Times New Roman" w:hAnsiTheme="minorHAnsi" w:cstheme="minorHAnsi"/>
          <w:color w:val="000000"/>
          <w:sz w:val="22"/>
          <w:szCs w:val="22"/>
          <w:lang w:val="en-GB" w:eastAsia="en-GB"/>
        </w:rPr>
        <w:t>where</w:t>
      </w:r>
      <w:proofErr w:type="spellEnd"/>
      <w:r w:rsidRPr="00C56B43">
        <w:rPr>
          <w:rFonts w:asciiTheme="minorHAnsi" w:eastAsia="Times New Roman" w:hAnsiTheme="minorHAnsi" w:cstheme="minorHAnsi"/>
          <w:color w:val="000000"/>
          <w:sz w:val="22"/>
          <w:szCs w:val="22"/>
          <w:lang w:val="en-GB" w:eastAsia="en-GB"/>
        </w:rPr>
        <w:t>:</w:t>
      </w:r>
    </w:p>
    <w:p w14:paraId="1DB22800" w14:textId="77777777" w:rsidR="00C56B43" w:rsidRPr="00C56B43" w:rsidRDefault="00C56B43" w:rsidP="00C56B43">
      <w:pPr>
        <w:numPr>
          <w:ilvl w:val="0"/>
          <w:numId w:val="5"/>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You have given us consent to use it in a certain way</w:t>
      </w:r>
    </w:p>
    <w:p w14:paraId="56B5412B" w14:textId="77777777" w:rsidR="00C56B43" w:rsidRPr="00C56B43" w:rsidRDefault="00C56B43" w:rsidP="00C56B43">
      <w:pPr>
        <w:numPr>
          <w:ilvl w:val="0"/>
          <w:numId w:val="5"/>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We need to protect your vital interests (or someone else’s interests)</w:t>
      </w:r>
    </w:p>
    <w:p w14:paraId="0291FF2B"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Where you have provided us with consent to use your data, you may withdraw this consent at any time. We will make this clear when requesting your consent, and explain how you go about withdrawing consent if you wish to do so.</w:t>
      </w:r>
    </w:p>
    <w:p w14:paraId="35F6C15B"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Some of the reasons listed above for collecting and using personal information about you overlap, and there may be several grounds which justify our use of your data.</w:t>
      </w:r>
    </w:p>
    <w:p w14:paraId="56648465"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p>
    <w:p w14:paraId="6937FA58"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r w:rsidRPr="00C56B43">
        <w:rPr>
          <w:rFonts w:asciiTheme="minorHAnsi" w:eastAsia="Times New Roman" w:hAnsiTheme="minorHAnsi" w:cstheme="minorHAnsi"/>
          <w:b/>
          <w:color w:val="000000"/>
          <w:sz w:val="22"/>
          <w:szCs w:val="22"/>
          <w:lang w:val="en-GB" w:eastAsia="en-GB"/>
        </w:rPr>
        <w:t>Collecting this information</w:t>
      </w:r>
    </w:p>
    <w:p w14:paraId="238BF223" w14:textId="77777777" w:rsidR="00C56B43" w:rsidRPr="00C56B43" w:rsidRDefault="00C56B43" w:rsidP="00C56B43">
      <w:pPr>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While </w:t>
      </w:r>
      <w:proofErr w:type="gramStart"/>
      <w:r w:rsidRPr="00C56B43">
        <w:rPr>
          <w:rFonts w:asciiTheme="minorHAnsi" w:eastAsia="Times New Roman" w:hAnsiTheme="minorHAnsi" w:cstheme="minorHAnsi"/>
          <w:color w:val="000000"/>
          <w:sz w:val="22"/>
          <w:szCs w:val="22"/>
          <w:lang w:val="en-GB" w:eastAsia="en-GB"/>
        </w:rPr>
        <w:t>the majority of</w:t>
      </w:r>
      <w:proofErr w:type="gramEnd"/>
      <w:r w:rsidRPr="00C56B43">
        <w:rPr>
          <w:rFonts w:asciiTheme="minorHAnsi" w:eastAsia="Times New Roman" w:hAnsiTheme="minorHAnsi" w:cstheme="minorHAnsi"/>
          <w:color w:val="000000"/>
          <w:sz w:val="22"/>
          <w:szCs w:val="22"/>
          <w:lang w:val="en-GB" w:eastAsia="en-GB"/>
        </w:rPr>
        <w:t xml:space="preserve"> the information we collect from you is mandatory, there is some information that you can choose whether or not to provide to us.</w:t>
      </w:r>
    </w:p>
    <w:p w14:paraId="4AD4FF55" w14:textId="77777777" w:rsidR="00C56B43" w:rsidRPr="00C56B43" w:rsidRDefault="00C56B43" w:rsidP="00C56B43">
      <w:pPr>
        <w:rPr>
          <w:rFonts w:asciiTheme="minorHAnsi" w:eastAsia="Times New Roman" w:hAnsiTheme="minorHAnsi" w:cstheme="minorHAnsi"/>
          <w:sz w:val="22"/>
          <w:szCs w:val="22"/>
          <w:lang w:val="en-GB" w:eastAsia="en-GB"/>
        </w:rPr>
      </w:pPr>
    </w:p>
    <w:p w14:paraId="685438D1" w14:textId="77777777" w:rsidR="00C56B43" w:rsidRPr="00C56B43" w:rsidRDefault="00C56B43" w:rsidP="00C56B43">
      <w:pPr>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Whenever we seek to collect information from you, we make it clear whether you must provide this information (and if so, what the possible consequences are of not complying), or whether you have a choice.</w:t>
      </w:r>
    </w:p>
    <w:p w14:paraId="02149B12" w14:textId="77777777" w:rsidR="00C56B43" w:rsidRPr="00C56B43" w:rsidRDefault="00C56B43" w:rsidP="00C56B43">
      <w:pPr>
        <w:rPr>
          <w:rFonts w:asciiTheme="minorHAnsi" w:eastAsia="Times New Roman" w:hAnsiTheme="minorHAnsi" w:cstheme="minorHAnsi"/>
          <w:sz w:val="22"/>
          <w:szCs w:val="22"/>
          <w:lang w:val="en-GB" w:eastAsia="en-GB"/>
        </w:rPr>
      </w:pPr>
    </w:p>
    <w:p w14:paraId="6B8DBFA7"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r w:rsidRPr="00C56B43">
        <w:rPr>
          <w:rFonts w:asciiTheme="minorHAnsi" w:eastAsia="Times New Roman" w:hAnsiTheme="minorHAnsi" w:cstheme="minorHAnsi"/>
          <w:b/>
          <w:color w:val="000000"/>
          <w:sz w:val="22"/>
          <w:szCs w:val="22"/>
          <w:lang w:val="en-GB" w:eastAsia="en-GB"/>
        </w:rPr>
        <w:t>How we store this data</w:t>
      </w:r>
    </w:p>
    <w:p w14:paraId="37FE59C4"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Personal data is stored in accordance with </w:t>
      </w:r>
      <w:r w:rsidRPr="00C56B43">
        <w:rPr>
          <w:rFonts w:asciiTheme="minorHAnsi" w:eastAsia="Times New Roman" w:hAnsiTheme="minorHAnsi" w:cstheme="minorHAnsi"/>
          <w:sz w:val="22"/>
          <w:szCs w:val="22"/>
          <w:lang w:val="en-GB" w:eastAsia="en-GB"/>
        </w:rPr>
        <w:t xml:space="preserve">our </w:t>
      </w:r>
      <w:r w:rsidRPr="00C56B43">
        <w:rPr>
          <w:rFonts w:asciiTheme="minorHAnsi" w:hAnsiTheme="minorHAnsi" w:cstheme="minorHAnsi"/>
          <w:sz w:val="22"/>
          <w:szCs w:val="22"/>
        </w:rPr>
        <w:t>data protection policy.</w:t>
      </w:r>
    </w:p>
    <w:p w14:paraId="33C67491"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We maintain a file to store personal information about all volunteers. The information contained in this file is kept secure and is only used for purposes directly relevant to your work with </w:t>
      </w:r>
      <w:r>
        <w:rPr>
          <w:rFonts w:asciiTheme="minorHAnsi" w:eastAsia="Times New Roman" w:hAnsiTheme="minorHAnsi" w:cstheme="minorHAnsi"/>
          <w:color w:val="000000"/>
          <w:sz w:val="22"/>
          <w:szCs w:val="22"/>
          <w:lang w:val="en-GB" w:eastAsia="en-GB"/>
        </w:rPr>
        <w:t xml:space="preserve">the school. </w:t>
      </w:r>
      <w:r w:rsidRPr="00C56B43">
        <w:rPr>
          <w:rFonts w:asciiTheme="minorHAnsi" w:eastAsia="Times New Roman" w:hAnsiTheme="minorHAnsi" w:cstheme="minorHAnsi"/>
          <w:color w:val="000000"/>
          <w:sz w:val="22"/>
          <w:szCs w:val="22"/>
          <w:lang w:val="en-GB" w:eastAsia="en-GB"/>
        </w:rPr>
        <w:t xml:space="preserve"> </w:t>
      </w:r>
    </w:p>
    <w:p w14:paraId="5F72B9A3"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Pr>
          <w:rFonts w:asciiTheme="minorHAnsi" w:eastAsia="Times New Roman" w:hAnsiTheme="minorHAnsi" w:cstheme="minorHAnsi"/>
          <w:color w:val="000000"/>
          <w:sz w:val="22"/>
          <w:szCs w:val="22"/>
          <w:lang w:val="en-GB" w:eastAsia="en-GB"/>
        </w:rPr>
        <w:t xml:space="preserve">When your relationship </w:t>
      </w:r>
      <w:r w:rsidRPr="00C56B43">
        <w:rPr>
          <w:rFonts w:asciiTheme="minorHAnsi" w:eastAsia="Times New Roman" w:hAnsiTheme="minorHAnsi" w:cstheme="minorHAnsi"/>
          <w:sz w:val="22"/>
          <w:szCs w:val="22"/>
          <w:lang w:val="en-GB" w:eastAsia="en-GB"/>
        </w:rPr>
        <w:t xml:space="preserve">with the school has ended, we will retain and dispose of your personal information in accordance with our </w:t>
      </w:r>
      <w:r w:rsidRPr="00C56B43">
        <w:rPr>
          <w:rFonts w:asciiTheme="minorHAnsi" w:hAnsiTheme="minorHAnsi" w:cstheme="minorHAnsi"/>
          <w:sz w:val="22"/>
          <w:szCs w:val="22"/>
          <w:shd w:val="clear" w:color="auto" w:fill="FFFFFF"/>
        </w:rPr>
        <w:t xml:space="preserve">record retention schedule. </w:t>
      </w:r>
    </w:p>
    <w:p w14:paraId="5035A67B" w14:textId="77777777" w:rsidR="00C56B43" w:rsidRPr="00C56B43" w:rsidRDefault="00C56B43" w:rsidP="00C56B43">
      <w:pPr>
        <w:spacing w:before="120" w:after="120"/>
        <w:textAlignment w:val="baseline"/>
        <w:rPr>
          <w:rFonts w:asciiTheme="minorHAnsi" w:eastAsia="Times New Roman" w:hAnsiTheme="minorHAnsi" w:cstheme="minorHAnsi"/>
          <w:i/>
          <w:iCs/>
          <w:color w:val="FF0000"/>
          <w:sz w:val="22"/>
          <w:szCs w:val="22"/>
          <w:lang w:val="en-GB" w:eastAsia="en-GB"/>
        </w:rPr>
      </w:pPr>
    </w:p>
    <w:p w14:paraId="3540A822"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r w:rsidRPr="00C56B43">
        <w:rPr>
          <w:rFonts w:asciiTheme="minorHAnsi" w:eastAsia="Times New Roman" w:hAnsiTheme="minorHAnsi" w:cstheme="minorHAnsi"/>
          <w:b/>
          <w:color w:val="000000"/>
          <w:sz w:val="22"/>
          <w:szCs w:val="22"/>
          <w:lang w:val="en-GB" w:eastAsia="en-GB"/>
        </w:rPr>
        <w:t>Data sharing</w:t>
      </w:r>
    </w:p>
    <w:p w14:paraId="0C7EE5F7"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We do not share information about you with any third party without your consent unless the law and our policies allow us to do so.</w:t>
      </w:r>
    </w:p>
    <w:p w14:paraId="7B48DE63"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Where it is legally required, or necessary (and it complies with data protection law) we may share personal information about you with:</w:t>
      </w:r>
    </w:p>
    <w:p w14:paraId="35887BDE" w14:textId="77777777" w:rsidR="00C56B43" w:rsidRPr="00C56B43" w:rsidRDefault="00C56B43" w:rsidP="00C56B43">
      <w:pPr>
        <w:numPr>
          <w:ilvl w:val="0"/>
          <w:numId w:val="6"/>
        </w:numPr>
        <w:spacing w:before="120" w:after="120"/>
        <w:textAlignment w:val="baseline"/>
        <w:rPr>
          <w:rFonts w:asciiTheme="minorHAnsi" w:hAnsiTheme="minorHAnsi" w:cstheme="minorHAnsi"/>
          <w:i/>
          <w:sz w:val="22"/>
          <w:szCs w:val="22"/>
        </w:rPr>
      </w:pPr>
      <w:r w:rsidRPr="00C56B43">
        <w:rPr>
          <w:rFonts w:asciiTheme="minorHAnsi" w:hAnsiTheme="minorHAnsi" w:cstheme="minorHAnsi"/>
          <w:i/>
          <w:sz w:val="22"/>
          <w:szCs w:val="22"/>
        </w:rPr>
        <w:t>Government departments or agencies – to meet our legal obligations to share information about governors/trustees</w:t>
      </w:r>
    </w:p>
    <w:p w14:paraId="5004CFE2" w14:textId="77777777" w:rsidR="00C56B43" w:rsidRPr="00C56B43" w:rsidRDefault="00C56B43" w:rsidP="00C56B43">
      <w:pPr>
        <w:numPr>
          <w:ilvl w:val="0"/>
          <w:numId w:val="6"/>
        </w:numPr>
        <w:spacing w:before="120" w:after="120"/>
        <w:textAlignment w:val="baseline"/>
        <w:rPr>
          <w:rFonts w:asciiTheme="minorHAnsi" w:hAnsiTheme="minorHAnsi" w:cstheme="minorHAnsi"/>
          <w:i/>
          <w:sz w:val="22"/>
          <w:szCs w:val="22"/>
        </w:rPr>
      </w:pPr>
      <w:r w:rsidRPr="00C56B43">
        <w:rPr>
          <w:rFonts w:asciiTheme="minorHAnsi" w:hAnsiTheme="minorHAnsi" w:cstheme="minorHAnsi"/>
          <w:i/>
          <w:sz w:val="22"/>
          <w:szCs w:val="22"/>
        </w:rPr>
        <w:t>Our local authority – to meet our legal obligations to share certain information with it, such as details of governors</w:t>
      </w:r>
    </w:p>
    <w:p w14:paraId="63A801F1" w14:textId="77777777" w:rsidR="00C56B43" w:rsidRPr="00C56B43" w:rsidRDefault="00C56B43" w:rsidP="00C56B43">
      <w:pPr>
        <w:numPr>
          <w:ilvl w:val="0"/>
          <w:numId w:val="6"/>
        </w:numPr>
        <w:spacing w:before="120" w:after="120"/>
        <w:textAlignment w:val="baseline"/>
        <w:rPr>
          <w:rFonts w:asciiTheme="minorHAnsi" w:hAnsiTheme="minorHAnsi" w:cstheme="minorHAnsi"/>
          <w:i/>
          <w:sz w:val="22"/>
          <w:szCs w:val="22"/>
        </w:rPr>
      </w:pPr>
      <w:r w:rsidRPr="00C56B43">
        <w:rPr>
          <w:rFonts w:asciiTheme="minorHAnsi" w:hAnsiTheme="minorHAnsi" w:cstheme="minorHAnsi"/>
          <w:i/>
          <w:sz w:val="22"/>
          <w:szCs w:val="22"/>
        </w:rPr>
        <w:t>Suppliers and service providers – to enable them to provide the service we have contracted them for, such as governor/trustee support</w:t>
      </w:r>
    </w:p>
    <w:p w14:paraId="3F5F6985" w14:textId="77777777" w:rsidR="00C56B43" w:rsidRPr="00C56B43" w:rsidRDefault="00C56B43" w:rsidP="00C56B43">
      <w:pPr>
        <w:numPr>
          <w:ilvl w:val="0"/>
          <w:numId w:val="6"/>
        </w:numPr>
        <w:spacing w:before="120" w:after="120"/>
        <w:textAlignment w:val="baseline"/>
        <w:rPr>
          <w:rFonts w:asciiTheme="minorHAnsi" w:hAnsiTheme="minorHAnsi" w:cstheme="minorHAnsi"/>
          <w:i/>
          <w:sz w:val="22"/>
          <w:szCs w:val="22"/>
        </w:rPr>
      </w:pPr>
      <w:r w:rsidRPr="00C56B43">
        <w:rPr>
          <w:rFonts w:asciiTheme="minorHAnsi" w:hAnsiTheme="minorHAnsi" w:cstheme="minorHAnsi"/>
          <w:i/>
          <w:sz w:val="22"/>
          <w:szCs w:val="22"/>
        </w:rPr>
        <w:t>Professional advisers and consultants</w:t>
      </w:r>
    </w:p>
    <w:p w14:paraId="4A5FED88" w14:textId="77777777" w:rsidR="00C56B43" w:rsidRPr="00C56B43" w:rsidRDefault="00C56B43" w:rsidP="00C56B43">
      <w:pPr>
        <w:spacing w:before="120" w:after="120"/>
        <w:textAlignment w:val="baseline"/>
        <w:rPr>
          <w:rFonts w:asciiTheme="minorHAnsi" w:eastAsia="Times New Roman" w:hAnsiTheme="minorHAnsi" w:cstheme="minorHAnsi"/>
          <w:i/>
          <w:iCs/>
          <w:color w:val="FF0000"/>
          <w:sz w:val="22"/>
          <w:szCs w:val="22"/>
          <w:lang w:val="en-GB" w:eastAsia="en-GB"/>
        </w:rPr>
      </w:pPr>
    </w:p>
    <w:p w14:paraId="5D28488E"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r w:rsidRPr="00C56B43">
        <w:rPr>
          <w:rFonts w:asciiTheme="minorHAnsi" w:eastAsia="Times New Roman" w:hAnsiTheme="minorHAnsi" w:cstheme="minorHAnsi"/>
          <w:b/>
          <w:color w:val="000000"/>
          <w:sz w:val="22"/>
          <w:szCs w:val="22"/>
          <w:lang w:val="en-GB" w:eastAsia="en-GB"/>
        </w:rPr>
        <w:lastRenderedPageBreak/>
        <w:t>Transferring data internationally</w:t>
      </w:r>
    </w:p>
    <w:p w14:paraId="6D745ABB"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Where we transfer personal data to a country or territory outside the European Economic Area, we will do so in accordance with data protection law.</w:t>
      </w:r>
    </w:p>
    <w:p w14:paraId="23C9AE66"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r w:rsidRPr="00C56B43">
        <w:rPr>
          <w:rFonts w:asciiTheme="minorHAnsi" w:eastAsia="Times New Roman" w:hAnsiTheme="minorHAnsi" w:cstheme="minorHAnsi"/>
          <w:b/>
          <w:color w:val="000000"/>
          <w:sz w:val="22"/>
          <w:szCs w:val="22"/>
          <w:lang w:val="en-GB" w:eastAsia="en-GB"/>
        </w:rPr>
        <w:t>Use of your personal information for marketing purposes</w:t>
      </w:r>
    </w:p>
    <w:p w14:paraId="0B343947"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sz w:val="22"/>
          <w:szCs w:val="22"/>
          <w:lang w:val="en-GB" w:eastAsia="en-GB"/>
        </w:rPr>
        <w:t xml:space="preserve">Where you have given us consent to do so, </w:t>
      </w:r>
      <w:r>
        <w:rPr>
          <w:rFonts w:asciiTheme="minorHAnsi" w:eastAsia="Times New Roman" w:hAnsiTheme="minorHAnsi" w:cstheme="minorHAnsi"/>
          <w:sz w:val="22"/>
          <w:szCs w:val="22"/>
          <w:lang w:val="en-GB" w:eastAsia="en-GB"/>
        </w:rPr>
        <w:t xml:space="preserve">the school </w:t>
      </w:r>
      <w:r w:rsidRPr="00C56B43">
        <w:rPr>
          <w:rFonts w:asciiTheme="minorHAnsi" w:eastAsia="Times New Roman" w:hAnsiTheme="minorHAnsi" w:cstheme="minorHAnsi"/>
          <w:sz w:val="22"/>
          <w:szCs w:val="22"/>
          <w:lang w:val="en-GB" w:eastAsia="en-GB"/>
        </w:rPr>
        <w:t>may send you marketing information by e-mail or text promoting school, events, campaigns, charitable causes or services that may be of interest to you. You can "opt out" of receiving these texts and/or e-mails at any time by clicking on the "Unsubscribe" link at the bottom of any such communication, or by contacting our data protection officer.</w:t>
      </w:r>
    </w:p>
    <w:p w14:paraId="6D861170"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p>
    <w:p w14:paraId="4B57DBD0" w14:textId="77777777" w:rsidR="00C56B43" w:rsidRPr="00C56B43" w:rsidRDefault="00C56B43" w:rsidP="00C56B43">
      <w:pPr>
        <w:spacing w:before="120" w:after="120"/>
        <w:rPr>
          <w:rFonts w:asciiTheme="minorHAnsi" w:eastAsia="Times New Roman" w:hAnsiTheme="minorHAnsi" w:cstheme="minorHAnsi"/>
          <w:b/>
          <w:color w:val="000000"/>
          <w:sz w:val="22"/>
          <w:szCs w:val="22"/>
          <w:lang w:val="en-GB" w:eastAsia="en-GB"/>
        </w:rPr>
      </w:pPr>
      <w:r w:rsidRPr="00C56B43">
        <w:rPr>
          <w:rFonts w:asciiTheme="minorHAnsi" w:eastAsia="Times New Roman" w:hAnsiTheme="minorHAnsi" w:cstheme="minorHAnsi"/>
          <w:b/>
          <w:color w:val="000000"/>
          <w:sz w:val="22"/>
          <w:szCs w:val="22"/>
          <w:lang w:val="en-GB" w:eastAsia="en-GB"/>
        </w:rPr>
        <w:t>Your rights</w:t>
      </w:r>
    </w:p>
    <w:p w14:paraId="0498AA96" w14:textId="77777777" w:rsidR="00C56B43" w:rsidRPr="00C56B43" w:rsidRDefault="00C56B43" w:rsidP="00C56B43">
      <w:pPr>
        <w:spacing w:before="120" w:after="120"/>
        <w:rPr>
          <w:rFonts w:asciiTheme="minorHAnsi" w:eastAsia="Times New Roman" w:hAnsiTheme="minorHAnsi" w:cstheme="minorHAnsi"/>
          <w:b/>
          <w:sz w:val="22"/>
          <w:szCs w:val="22"/>
          <w:lang w:val="en-GB" w:eastAsia="en-GB"/>
        </w:rPr>
      </w:pPr>
      <w:r w:rsidRPr="00C56B43">
        <w:rPr>
          <w:rFonts w:asciiTheme="minorHAnsi" w:eastAsia="Times New Roman" w:hAnsiTheme="minorHAnsi" w:cstheme="minorHAnsi"/>
          <w:b/>
          <w:color w:val="000000"/>
          <w:sz w:val="22"/>
          <w:szCs w:val="22"/>
          <w:lang w:val="en-GB" w:eastAsia="en-GB"/>
        </w:rPr>
        <w:t>How to access the personal information we hold about you</w:t>
      </w:r>
    </w:p>
    <w:p w14:paraId="6FD4DECF"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Individuals have a right to make a ‘subject access request’ to gain access to personal information that the </w:t>
      </w:r>
      <w:r w:rsidRPr="00C56B43">
        <w:rPr>
          <w:rFonts w:asciiTheme="minorHAnsi" w:eastAsia="Times New Roman" w:hAnsiTheme="minorHAnsi" w:cstheme="minorHAnsi"/>
          <w:sz w:val="22"/>
          <w:szCs w:val="22"/>
          <w:lang w:val="en-GB" w:eastAsia="en-GB"/>
        </w:rPr>
        <w:t xml:space="preserve">school holds </w:t>
      </w:r>
      <w:r w:rsidRPr="00C56B43">
        <w:rPr>
          <w:rFonts w:asciiTheme="minorHAnsi" w:eastAsia="Times New Roman" w:hAnsiTheme="minorHAnsi" w:cstheme="minorHAnsi"/>
          <w:color w:val="000000"/>
          <w:sz w:val="22"/>
          <w:szCs w:val="22"/>
          <w:lang w:val="en-GB" w:eastAsia="en-GB"/>
        </w:rPr>
        <w:t>about them.</w:t>
      </w:r>
    </w:p>
    <w:p w14:paraId="54748C61"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If you make a subject access request, and if we do hold information about you, we will:</w:t>
      </w:r>
    </w:p>
    <w:p w14:paraId="163A55B5" w14:textId="77777777" w:rsidR="00C56B43" w:rsidRPr="00C56B43" w:rsidRDefault="00C56B43" w:rsidP="00C56B43">
      <w:pPr>
        <w:numPr>
          <w:ilvl w:val="0"/>
          <w:numId w:val="7"/>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Give you a description of it</w:t>
      </w:r>
    </w:p>
    <w:p w14:paraId="56F6CCE1" w14:textId="77777777" w:rsidR="00C56B43" w:rsidRPr="00C56B43" w:rsidRDefault="00C56B43" w:rsidP="00C56B43">
      <w:pPr>
        <w:numPr>
          <w:ilvl w:val="0"/>
          <w:numId w:val="7"/>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Tell you why we are holding and processing it, and how long we will keep it for</w:t>
      </w:r>
    </w:p>
    <w:p w14:paraId="551EC28E" w14:textId="77777777" w:rsidR="00C56B43" w:rsidRPr="00C56B43" w:rsidRDefault="00C56B43" w:rsidP="00C56B43">
      <w:pPr>
        <w:numPr>
          <w:ilvl w:val="0"/>
          <w:numId w:val="7"/>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Explain where we got it from, if not from you</w:t>
      </w:r>
    </w:p>
    <w:p w14:paraId="181AB43B" w14:textId="77777777" w:rsidR="00C56B43" w:rsidRPr="00C56B43" w:rsidRDefault="00C56B43" w:rsidP="00C56B43">
      <w:pPr>
        <w:numPr>
          <w:ilvl w:val="0"/>
          <w:numId w:val="7"/>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Tell you who it has been, or will be, shared with</w:t>
      </w:r>
    </w:p>
    <w:p w14:paraId="5380EB76" w14:textId="77777777" w:rsidR="00C56B43" w:rsidRPr="00C56B43" w:rsidRDefault="00C56B43" w:rsidP="00C56B43">
      <w:pPr>
        <w:numPr>
          <w:ilvl w:val="0"/>
          <w:numId w:val="7"/>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Let you know whether any automated decision-making is being applied to the data, and any consequences of this</w:t>
      </w:r>
    </w:p>
    <w:p w14:paraId="13D5F845" w14:textId="77777777" w:rsidR="00C56B43" w:rsidRPr="00C56B43" w:rsidRDefault="00C56B43" w:rsidP="00C56B43">
      <w:pPr>
        <w:numPr>
          <w:ilvl w:val="0"/>
          <w:numId w:val="7"/>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Give you a copy of the information in an intelligible form</w:t>
      </w:r>
    </w:p>
    <w:p w14:paraId="12A21FD9"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You may also have a right for your personal information to be transmitted electronically to another organisation in certain circumstances.</w:t>
      </w:r>
    </w:p>
    <w:p w14:paraId="70AC84D2"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If you would like to make a request, please contact our data protection officer.</w:t>
      </w:r>
    </w:p>
    <w:p w14:paraId="257066F3" w14:textId="77777777" w:rsidR="00C56B43" w:rsidRPr="00C56B43" w:rsidRDefault="00C56B43" w:rsidP="00C56B43">
      <w:pPr>
        <w:spacing w:before="120" w:after="120"/>
        <w:rPr>
          <w:rFonts w:asciiTheme="minorHAnsi" w:eastAsia="Times New Roman" w:hAnsiTheme="minorHAnsi" w:cstheme="minorHAnsi"/>
          <w:b/>
          <w:sz w:val="22"/>
          <w:szCs w:val="22"/>
          <w:lang w:val="en-GB" w:eastAsia="en-GB"/>
        </w:rPr>
      </w:pPr>
      <w:r w:rsidRPr="00C56B43">
        <w:rPr>
          <w:rFonts w:asciiTheme="minorHAnsi" w:eastAsia="Times New Roman" w:hAnsiTheme="minorHAnsi" w:cstheme="minorHAnsi"/>
          <w:b/>
          <w:color w:val="000000"/>
          <w:sz w:val="22"/>
          <w:szCs w:val="22"/>
          <w:lang w:val="en-GB" w:eastAsia="en-GB"/>
        </w:rPr>
        <w:t>Your other rights regarding your data</w:t>
      </w:r>
    </w:p>
    <w:p w14:paraId="642A3917"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Under data protection law, individuals have certain rights regarding how their personal data is used and kept safe. You have the right to:</w:t>
      </w:r>
    </w:p>
    <w:p w14:paraId="42DD05C4" w14:textId="77777777" w:rsidR="00C56B43" w:rsidRPr="00C56B43" w:rsidRDefault="00C56B43" w:rsidP="00C56B43">
      <w:pPr>
        <w:numPr>
          <w:ilvl w:val="0"/>
          <w:numId w:val="8"/>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Object to the use of your personal data if it would cause, or is causing, damage or distress</w:t>
      </w:r>
    </w:p>
    <w:p w14:paraId="343304F3" w14:textId="77777777" w:rsidR="00C56B43" w:rsidRPr="00C56B43" w:rsidRDefault="00C56B43" w:rsidP="00C56B43">
      <w:pPr>
        <w:numPr>
          <w:ilvl w:val="0"/>
          <w:numId w:val="8"/>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Prevent your data being used to send direct marketing</w:t>
      </w:r>
    </w:p>
    <w:p w14:paraId="2451A277" w14:textId="77777777" w:rsidR="00C56B43" w:rsidRPr="00C56B43" w:rsidRDefault="00C56B43" w:rsidP="00C56B43">
      <w:pPr>
        <w:numPr>
          <w:ilvl w:val="0"/>
          <w:numId w:val="8"/>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Object to the use of your personal data for decisions being taken by automated means (by a computer or machine, rather than a person)</w:t>
      </w:r>
    </w:p>
    <w:p w14:paraId="6AD26DF1" w14:textId="77777777" w:rsidR="00C56B43" w:rsidRPr="00C56B43" w:rsidRDefault="00C56B43" w:rsidP="00C56B43">
      <w:pPr>
        <w:numPr>
          <w:ilvl w:val="0"/>
          <w:numId w:val="8"/>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In certain circumstances, have inaccurate personal data corrected, deleted or destroyed, or restrict processing</w:t>
      </w:r>
    </w:p>
    <w:p w14:paraId="25D0B807" w14:textId="77777777" w:rsidR="00C56B43" w:rsidRPr="00C56B43" w:rsidRDefault="00C56B43" w:rsidP="00C56B43">
      <w:pPr>
        <w:numPr>
          <w:ilvl w:val="0"/>
          <w:numId w:val="8"/>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Claim compensation for damages caused by a breach of the data protection regulations</w:t>
      </w:r>
    </w:p>
    <w:p w14:paraId="5330B996" w14:textId="77777777" w:rsidR="00C56B43" w:rsidRPr="00C56B43" w:rsidRDefault="00C56B43" w:rsidP="00C56B43">
      <w:pPr>
        <w:spacing w:before="120" w:after="120"/>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To exercise any of these rights, please contact our data protection officer.</w:t>
      </w:r>
    </w:p>
    <w:p w14:paraId="0F4C8F8E" w14:textId="18279D87" w:rsidR="00C56B43" w:rsidRDefault="00C56B43" w:rsidP="00C56B43">
      <w:pPr>
        <w:spacing w:before="120" w:after="120"/>
        <w:rPr>
          <w:rFonts w:asciiTheme="minorHAnsi" w:eastAsia="Times New Roman" w:hAnsiTheme="minorHAnsi" w:cstheme="minorHAnsi"/>
          <w:sz w:val="22"/>
          <w:szCs w:val="22"/>
          <w:lang w:val="en-GB" w:eastAsia="en-GB"/>
        </w:rPr>
      </w:pPr>
    </w:p>
    <w:p w14:paraId="42D3089A" w14:textId="77777777" w:rsidR="000008D8" w:rsidRPr="00C56B43" w:rsidRDefault="000008D8" w:rsidP="00C56B43">
      <w:pPr>
        <w:spacing w:before="120" w:after="120"/>
        <w:rPr>
          <w:rFonts w:asciiTheme="minorHAnsi" w:eastAsia="Times New Roman" w:hAnsiTheme="minorHAnsi" w:cstheme="minorHAnsi"/>
          <w:sz w:val="22"/>
          <w:szCs w:val="22"/>
          <w:lang w:val="en-GB" w:eastAsia="en-GB"/>
        </w:rPr>
      </w:pPr>
    </w:p>
    <w:p w14:paraId="072BE8D2" w14:textId="77777777" w:rsidR="00C56B43" w:rsidRPr="00C56B43" w:rsidRDefault="00C56B43" w:rsidP="00C56B43">
      <w:pPr>
        <w:spacing w:before="120" w:after="120"/>
        <w:rPr>
          <w:rFonts w:asciiTheme="minorHAnsi" w:eastAsia="Times New Roman" w:hAnsiTheme="minorHAnsi" w:cstheme="minorHAnsi"/>
          <w:b/>
          <w:sz w:val="22"/>
          <w:szCs w:val="22"/>
          <w:lang w:val="en-GB" w:eastAsia="en-GB"/>
        </w:rPr>
      </w:pPr>
      <w:r w:rsidRPr="00C56B43">
        <w:rPr>
          <w:rFonts w:asciiTheme="minorHAnsi" w:eastAsia="Times New Roman" w:hAnsiTheme="minorHAnsi" w:cstheme="minorHAnsi"/>
          <w:b/>
          <w:color w:val="000000"/>
          <w:sz w:val="22"/>
          <w:szCs w:val="22"/>
          <w:lang w:val="en-GB" w:eastAsia="en-GB"/>
        </w:rPr>
        <w:lastRenderedPageBreak/>
        <w:t>Complaints</w:t>
      </w:r>
    </w:p>
    <w:p w14:paraId="3A8F768A"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We take any complaints about our collection and use of personal information very seriously.</w:t>
      </w:r>
    </w:p>
    <w:p w14:paraId="2CC35317"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If you think that our collection or use of personal information is unfair, misleading or inappropriate, or have any other concern about our data processing, please raise this with us in the first instance.</w:t>
      </w:r>
    </w:p>
    <w:p w14:paraId="5C5773B8"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To make a complaint, please contact our data protection officer.</w:t>
      </w:r>
    </w:p>
    <w:p w14:paraId="21FF35EF"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Alternatively, you can make a complaint to the Information Commissioner’s Office:</w:t>
      </w:r>
    </w:p>
    <w:p w14:paraId="56C4CE5D" w14:textId="77777777" w:rsidR="00C56B43" w:rsidRPr="00C56B43" w:rsidRDefault="00C56B43" w:rsidP="00C56B43">
      <w:pPr>
        <w:numPr>
          <w:ilvl w:val="0"/>
          <w:numId w:val="9"/>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 xml:space="preserve">Report a concern online at </w:t>
      </w:r>
      <w:hyperlink r:id="rId8" w:history="1">
        <w:r w:rsidRPr="00C56B43">
          <w:rPr>
            <w:rFonts w:asciiTheme="minorHAnsi" w:hAnsiTheme="minorHAnsi" w:cstheme="minorHAnsi"/>
            <w:color w:val="0092CF"/>
            <w:sz w:val="22"/>
            <w:szCs w:val="22"/>
            <w:u w:val="single"/>
          </w:rPr>
          <w:t>https://ico.org.uk/concerns/</w:t>
        </w:r>
      </w:hyperlink>
      <w:r w:rsidRPr="00C56B43">
        <w:rPr>
          <w:rFonts w:asciiTheme="minorHAnsi" w:hAnsiTheme="minorHAnsi" w:cstheme="minorHAnsi"/>
          <w:i/>
          <w:color w:val="0092CF"/>
          <w:sz w:val="22"/>
          <w:szCs w:val="22"/>
          <w:u w:val="single"/>
        </w:rPr>
        <w:t xml:space="preserve"> </w:t>
      </w:r>
    </w:p>
    <w:p w14:paraId="572DBCFF" w14:textId="77777777" w:rsidR="00C56B43" w:rsidRPr="00C56B43" w:rsidRDefault="00C56B43" w:rsidP="00C56B43">
      <w:pPr>
        <w:numPr>
          <w:ilvl w:val="0"/>
          <w:numId w:val="9"/>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Call 0303 123 1113</w:t>
      </w:r>
    </w:p>
    <w:p w14:paraId="10B85C1B" w14:textId="77777777" w:rsidR="00C56B43" w:rsidRPr="00C56B43" w:rsidRDefault="00C56B43" w:rsidP="00C56B43">
      <w:pPr>
        <w:numPr>
          <w:ilvl w:val="0"/>
          <w:numId w:val="9"/>
        </w:numPr>
        <w:spacing w:before="120" w:after="120"/>
        <w:textAlignment w:val="baseline"/>
        <w:rPr>
          <w:rFonts w:asciiTheme="minorHAnsi" w:eastAsia="Times New Roman" w:hAnsiTheme="minorHAnsi" w:cstheme="minorHAnsi"/>
          <w:color w:val="000000"/>
          <w:sz w:val="22"/>
          <w:szCs w:val="22"/>
          <w:lang w:val="en-GB" w:eastAsia="en-GB"/>
        </w:rPr>
      </w:pPr>
      <w:r w:rsidRPr="00C56B43">
        <w:rPr>
          <w:rFonts w:asciiTheme="minorHAnsi" w:eastAsia="Times New Roman" w:hAnsiTheme="minorHAnsi" w:cstheme="minorHAnsi"/>
          <w:color w:val="000000"/>
          <w:sz w:val="22"/>
          <w:szCs w:val="22"/>
          <w:lang w:val="en-GB" w:eastAsia="en-GB"/>
        </w:rPr>
        <w:t>Or write to: Information Commissioner’s Office, Wycliffe House, Water Lane, Wilmslow, Cheshire, SK9 5AF</w:t>
      </w:r>
    </w:p>
    <w:p w14:paraId="0BB226A4"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p>
    <w:p w14:paraId="4C812936" w14:textId="77777777" w:rsidR="00C56B43" w:rsidRPr="00C56B43" w:rsidRDefault="00C56B43" w:rsidP="00C56B43">
      <w:pPr>
        <w:spacing w:before="120" w:after="120"/>
        <w:rPr>
          <w:rFonts w:asciiTheme="minorHAnsi" w:eastAsia="Times New Roman" w:hAnsiTheme="minorHAnsi" w:cstheme="minorHAnsi"/>
          <w:b/>
          <w:sz w:val="22"/>
          <w:szCs w:val="22"/>
          <w:lang w:val="en-GB" w:eastAsia="en-GB"/>
        </w:rPr>
      </w:pPr>
      <w:r w:rsidRPr="00C56B43">
        <w:rPr>
          <w:rFonts w:asciiTheme="minorHAnsi" w:eastAsia="Times New Roman" w:hAnsiTheme="minorHAnsi" w:cstheme="minorHAnsi"/>
          <w:b/>
          <w:color w:val="000000"/>
          <w:sz w:val="22"/>
          <w:szCs w:val="22"/>
          <w:lang w:val="en-GB" w:eastAsia="en-GB"/>
        </w:rPr>
        <w:t>Contact us</w:t>
      </w:r>
    </w:p>
    <w:p w14:paraId="1216C8F9" w14:textId="77777777" w:rsidR="00C56B43" w:rsidRPr="00C56B43" w:rsidRDefault="00C56B43" w:rsidP="00C56B43">
      <w:pPr>
        <w:spacing w:before="120" w:after="120"/>
        <w:rPr>
          <w:rFonts w:asciiTheme="minorHAnsi" w:eastAsia="Times New Roman" w:hAnsiTheme="minorHAnsi" w:cstheme="minorHAnsi"/>
          <w:sz w:val="22"/>
          <w:szCs w:val="22"/>
          <w:lang w:val="en-GB" w:eastAsia="en-GB"/>
        </w:rPr>
      </w:pPr>
      <w:r w:rsidRPr="00C56B43">
        <w:rPr>
          <w:rFonts w:asciiTheme="minorHAnsi" w:eastAsia="Times New Roman" w:hAnsiTheme="minorHAnsi" w:cstheme="minorHAnsi"/>
          <w:color w:val="000000"/>
          <w:sz w:val="22"/>
          <w:szCs w:val="22"/>
          <w:lang w:val="en-GB" w:eastAsia="en-GB"/>
        </w:rPr>
        <w:t>If you have any questions, concerns or would like more information about anything mentioned in this privacy notice, please cont</w:t>
      </w:r>
      <w:r>
        <w:rPr>
          <w:rFonts w:asciiTheme="minorHAnsi" w:eastAsia="Times New Roman" w:hAnsiTheme="minorHAnsi" w:cstheme="minorHAnsi"/>
          <w:color w:val="000000"/>
          <w:sz w:val="22"/>
          <w:szCs w:val="22"/>
          <w:lang w:val="en-GB" w:eastAsia="en-GB"/>
        </w:rPr>
        <w:t>act our data protection officer. TBC</w:t>
      </w:r>
    </w:p>
    <w:p w14:paraId="0F28AF75" w14:textId="77777777" w:rsidR="00C56B43" w:rsidRPr="00C56B43" w:rsidRDefault="00C56B43" w:rsidP="00C56B43">
      <w:pPr>
        <w:spacing w:before="120" w:after="120"/>
        <w:rPr>
          <w:rFonts w:asciiTheme="minorHAnsi" w:hAnsiTheme="minorHAnsi" w:cstheme="minorHAnsi"/>
          <w:sz w:val="22"/>
          <w:szCs w:val="22"/>
        </w:rPr>
      </w:pPr>
    </w:p>
    <w:p w14:paraId="26DFDB6B" w14:textId="77777777" w:rsidR="00C56B43" w:rsidRPr="00C56B43" w:rsidRDefault="00C56B43" w:rsidP="00C56B43">
      <w:pPr>
        <w:spacing w:before="120" w:after="120"/>
        <w:rPr>
          <w:rFonts w:asciiTheme="minorHAnsi" w:hAnsiTheme="minorHAnsi" w:cstheme="minorHAnsi"/>
          <w:sz w:val="22"/>
          <w:szCs w:val="22"/>
        </w:rPr>
      </w:pPr>
    </w:p>
    <w:p w14:paraId="74F16F62" w14:textId="77777777" w:rsidR="00C56B43" w:rsidRPr="00C56B43" w:rsidRDefault="00C56B43" w:rsidP="00C56B43">
      <w:pPr>
        <w:spacing w:before="120" w:after="120"/>
        <w:rPr>
          <w:rFonts w:asciiTheme="minorHAnsi" w:hAnsiTheme="minorHAnsi" w:cstheme="minorHAnsi"/>
          <w:sz w:val="22"/>
          <w:szCs w:val="22"/>
        </w:rPr>
      </w:pPr>
    </w:p>
    <w:p w14:paraId="6D4B08CC" w14:textId="77777777" w:rsidR="00C56B43" w:rsidRPr="00C56B43" w:rsidRDefault="00C56B43" w:rsidP="00C56B43">
      <w:pPr>
        <w:spacing w:before="120" w:after="120"/>
        <w:rPr>
          <w:rFonts w:asciiTheme="minorHAnsi" w:hAnsiTheme="minorHAnsi" w:cstheme="minorHAnsi"/>
          <w:sz w:val="22"/>
          <w:szCs w:val="22"/>
        </w:rPr>
      </w:pPr>
    </w:p>
    <w:p w14:paraId="729D603C" w14:textId="77777777" w:rsidR="00A476CD" w:rsidRPr="00C56B43" w:rsidRDefault="00A476CD">
      <w:pPr>
        <w:rPr>
          <w:rFonts w:asciiTheme="minorHAnsi" w:hAnsiTheme="minorHAnsi" w:cstheme="minorHAnsi"/>
          <w:sz w:val="22"/>
          <w:szCs w:val="22"/>
        </w:rPr>
      </w:pPr>
    </w:p>
    <w:sectPr w:rsidR="00A476CD" w:rsidRPr="00C56B43" w:rsidSect="00CC55B7">
      <w:headerReference w:type="even" r:id="rId9"/>
      <w:headerReference w:type="default" r:id="rId10"/>
      <w:footerReference w:type="default" r:id="rId11"/>
      <w:headerReference w:type="first" r:id="rId12"/>
      <w:footerReference w:type="first" r:id="rId13"/>
      <w:pgSz w:w="11900" w:h="16840"/>
      <w:pgMar w:top="2552"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CB37" w14:textId="77777777" w:rsidR="00ED33ED" w:rsidRDefault="00ED33ED" w:rsidP="00C56B43">
      <w:r>
        <w:separator/>
      </w:r>
    </w:p>
  </w:endnote>
  <w:endnote w:type="continuationSeparator" w:id="0">
    <w:p w14:paraId="15E1662B" w14:textId="77777777" w:rsidR="00ED33ED" w:rsidRDefault="00ED33ED" w:rsidP="00C5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Arial">
    <w:altName w:val=" 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0" w:type="dxa"/>
        <w:right w:w="0" w:type="dxa"/>
      </w:tblCellMar>
      <w:tblLook w:val="04A0" w:firstRow="1" w:lastRow="0" w:firstColumn="1" w:lastColumn="0" w:noHBand="0" w:noVBand="1"/>
    </w:tblPr>
    <w:tblGrid>
      <w:gridCol w:w="9632"/>
    </w:tblGrid>
    <w:tr w:rsidR="00480BCA" w:rsidRPr="000C4C63" w14:paraId="386864DD" w14:textId="77777777" w:rsidTr="000C4C63">
      <w:tc>
        <w:tcPr>
          <w:tcW w:w="9848" w:type="dxa"/>
          <w:tcBorders>
            <w:top w:val="single" w:sz="4" w:space="0" w:color="A59C87"/>
            <w:left w:val="nil"/>
            <w:bottom w:val="nil"/>
            <w:right w:val="nil"/>
          </w:tcBorders>
          <w:shd w:val="clear" w:color="auto" w:fill="auto"/>
        </w:tcPr>
        <w:p w14:paraId="7B7AFDD2" w14:textId="77777777" w:rsidR="00480BCA" w:rsidRPr="000C4C63" w:rsidRDefault="00000000" w:rsidP="000C4C63">
          <w:pPr>
            <w:pStyle w:val="Footer"/>
            <w:spacing w:after="120"/>
            <w:jc w:val="both"/>
            <w:rPr>
              <w:rFonts w:ascii="Arial" w:hAnsi="Arial" w:cs="Arial"/>
              <w:color w:val="A59C87"/>
              <w:sz w:val="17"/>
              <w:szCs w:val="17"/>
            </w:rPr>
          </w:pPr>
        </w:p>
      </w:tc>
    </w:tr>
  </w:tbl>
  <w:p w14:paraId="17F24AA1" w14:textId="77777777" w:rsidR="00480BCA" w:rsidRPr="006133C0" w:rsidRDefault="00000000"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0" w:type="dxa"/>
        <w:right w:w="0" w:type="dxa"/>
      </w:tblCellMar>
      <w:tblLook w:val="04A0" w:firstRow="1" w:lastRow="0" w:firstColumn="1" w:lastColumn="0" w:noHBand="0" w:noVBand="1"/>
    </w:tblPr>
    <w:tblGrid>
      <w:gridCol w:w="9632"/>
    </w:tblGrid>
    <w:tr w:rsidR="00480BCA" w:rsidRPr="000C4C63" w14:paraId="2E56B481" w14:textId="77777777" w:rsidTr="000C4C63">
      <w:tc>
        <w:tcPr>
          <w:tcW w:w="9848" w:type="dxa"/>
          <w:tcBorders>
            <w:top w:val="single" w:sz="4" w:space="0" w:color="A59C87"/>
            <w:left w:val="nil"/>
            <w:bottom w:val="nil"/>
            <w:right w:val="nil"/>
          </w:tcBorders>
          <w:shd w:val="clear" w:color="auto" w:fill="auto"/>
        </w:tcPr>
        <w:p w14:paraId="39348172" w14:textId="77777777" w:rsidR="00480BCA" w:rsidRPr="000C4C63" w:rsidRDefault="00000000" w:rsidP="0064312F">
          <w:pPr>
            <w:pStyle w:val="Footer"/>
            <w:spacing w:after="120"/>
            <w:jc w:val="both"/>
            <w:rPr>
              <w:rFonts w:ascii="Arial" w:hAnsi="Arial" w:cs="Arial"/>
              <w:color w:val="A59C87"/>
              <w:sz w:val="18"/>
              <w:szCs w:val="18"/>
            </w:rPr>
          </w:pPr>
        </w:p>
      </w:tc>
    </w:tr>
  </w:tbl>
  <w:p w14:paraId="4F577448" w14:textId="77777777" w:rsidR="00480BCA" w:rsidRPr="00B575F5" w:rsidRDefault="00000000"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AE53" w14:textId="77777777" w:rsidR="00ED33ED" w:rsidRDefault="00ED33ED" w:rsidP="00C56B43">
      <w:r>
        <w:separator/>
      </w:r>
    </w:p>
  </w:footnote>
  <w:footnote w:type="continuationSeparator" w:id="0">
    <w:p w14:paraId="1FDB868E" w14:textId="77777777" w:rsidR="00ED33ED" w:rsidRDefault="00ED33ED" w:rsidP="00C5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6526" w14:textId="77777777" w:rsidR="00480BCA" w:rsidRDefault="00C56B43">
    <w:pPr>
      <w:pStyle w:val="Header"/>
    </w:pPr>
    <w:r>
      <w:rPr>
        <w:noProof/>
        <w:lang w:val="en-GB" w:eastAsia="en-GB"/>
      </w:rPr>
      <w:drawing>
        <wp:anchor distT="0" distB="0" distL="114300" distR="114300" simplePos="0" relativeHeight="251657216" behindDoc="1" locked="0" layoutInCell="1" allowOverlap="1" wp14:anchorId="6CD486CA" wp14:editId="3043EFD7">
          <wp:simplePos x="0" y="0"/>
          <wp:positionH relativeFrom="margin">
            <wp:align>center</wp:align>
          </wp:positionH>
          <wp:positionV relativeFrom="margin">
            <wp:align>center</wp:align>
          </wp:positionV>
          <wp:extent cx="7558405" cy="10695940"/>
          <wp:effectExtent l="0" t="0" r="4445" b="0"/>
          <wp:wrapNone/>
          <wp:docPr id="4"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3954D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23C5" w14:textId="77777777" w:rsidR="00480BCA" w:rsidRDefault="00000000">
    <w:pPr>
      <w:pStyle w:val="Header"/>
    </w:pPr>
  </w:p>
  <w:p w14:paraId="522D19B4" w14:textId="77777777" w:rsidR="00480BCA" w:rsidRDefault="00000000">
    <w:pPr>
      <w:pStyle w:val="Header"/>
    </w:pPr>
  </w:p>
  <w:p w14:paraId="273FEB3B" w14:textId="77777777" w:rsidR="00480BCA"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AC2F" w14:textId="77777777" w:rsidR="00480BCA" w:rsidRDefault="00C56B43" w:rsidP="00C56B43">
    <w:pPr>
      <w:pStyle w:val="Header"/>
      <w:tabs>
        <w:tab w:val="clear" w:pos="4320"/>
        <w:tab w:val="clear" w:pos="8640"/>
        <w:tab w:val="right" w:pos="96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127051">
    <w:abstractNumId w:val="4"/>
  </w:num>
  <w:num w:numId="2" w16cid:durableId="106241460">
    <w:abstractNumId w:val="7"/>
  </w:num>
  <w:num w:numId="3" w16cid:durableId="1944728006">
    <w:abstractNumId w:val="0"/>
  </w:num>
  <w:num w:numId="4" w16cid:durableId="1423378173">
    <w:abstractNumId w:val="2"/>
  </w:num>
  <w:num w:numId="5" w16cid:durableId="1032343534">
    <w:abstractNumId w:val="1"/>
  </w:num>
  <w:num w:numId="6" w16cid:durableId="368191272">
    <w:abstractNumId w:val="5"/>
  </w:num>
  <w:num w:numId="7" w16cid:durableId="748502920">
    <w:abstractNumId w:val="6"/>
  </w:num>
  <w:num w:numId="8" w16cid:durableId="844512210">
    <w:abstractNumId w:val="3"/>
  </w:num>
  <w:num w:numId="9" w16cid:durableId="1970938025">
    <w:abstractNumId w:val="9"/>
  </w:num>
  <w:num w:numId="10" w16cid:durableId="1333215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B43"/>
    <w:rsid w:val="000008D8"/>
    <w:rsid w:val="00126DB0"/>
    <w:rsid w:val="004E26F0"/>
    <w:rsid w:val="00684ADE"/>
    <w:rsid w:val="00841A15"/>
    <w:rsid w:val="009C65A0"/>
    <w:rsid w:val="00A476CD"/>
    <w:rsid w:val="00C56B43"/>
    <w:rsid w:val="00EA4E1C"/>
    <w:rsid w:val="00ED3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ED48"/>
  <w15:docId w15:val="{DB722D30-97EE-4100-8383-4B05E321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6B43"/>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B43"/>
    <w:pPr>
      <w:tabs>
        <w:tab w:val="center" w:pos="4320"/>
        <w:tab w:val="right" w:pos="8640"/>
      </w:tabs>
    </w:pPr>
  </w:style>
  <w:style w:type="character" w:customStyle="1" w:styleId="HeaderChar">
    <w:name w:val="Header Char"/>
    <w:basedOn w:val="DefaultParagraphFont"/>
    <w:link w:val="Header"/>
    <w:uiPriority w:val="99"/>
    <w:rsid w:val="00C56B43"/>
    <w:rPr>
      <w:rFonts w:ascii="Cambria" w:eastAsia="MS Mincho" w:hAnsi="Cambria" w:cs="Times New Roman"/>
      <w:sz w:val="24"/>
      <w:szCs w:val="24"/>
      <w:lang w:val="en-US"/>
    </w:rPr>
  </w:style>
  <w:style w:type="paragraph" w:styleId="Footer">
    <w:name w:val="footer"/>
    <w:basedOn w:val="Normal"/>
    <w:link w:val="FooterChar"/>
    <w:uiPriority w:val="99"/>
    <w:unhideWhenUsed/>
    <w:rsid w:val="00C56B43"/>
    <w:pPr>
      <w:tabs>
        <w:tab w:val="center" w:pos="4320"/>
        <w:tab w:val="right" w:pos="8640"/>
      </w:tabs>
    </w:pPr>
  </w:style>
  <w:style w:type="character" w:customStyle="1" w:styleId="FooterChar">
    <w:name w:val="Footer Char"/>
    <w:basedOn w:val="DefaultParagraphFont"/>
    <w:link w:val="Footer"/>
    <w:uiPriority w:val="99"/>
    <w:rsid w:val="00C56B43"/>
    <w:rPr>
      <w:rFonts w:ascii="Cambria" w:eastAsia="MS Mincho" w:hAnsi="Cambria" w:cs="Times New Roman"/>
      <w:sz w:val="24"/>
      <w:szCs w:val="24"/>
      <w:lang w:val="en-US"/>
    </w:rPr>
  </w:style>
  <w:style w:type="character" w:styleId="Hyperlink">
    <w:name w:val="Hyperlink"/>
    <w:uiPriority w:val="99"/>
    <w:unhideWhenUsed/>
    <w:qFormat/>
    <w:rsid w:val="00C56B43"/>
    <w:rPr>
      <w:color w:val="0000FF"/>
      <w:u w:val="single"/>
    </w:rPr>
  </w:style>
  <w:style w:type="paragraph" w:customStyle="1" w:styleId="Text">
    <w:name w:val="Text"/>
    <w:basedOn w:val="BodyText"/>
    <w:link w:val="TextChar"/>
    <w:qFormat/>
    <w:rsid w:val="00C56B43"/>
    <w:rPr>
      <w:rFonts w:ascii="Arial" w:hAnsi="Arial" w:cs="Arial"/>
      <w:sz w:val="20"/>
      <w:szCs w:val="20"/>
    </w:rPr>
  </w:style>
  <w:style w:type="character" w:customStyle="1" w:styleId="TextChar">
    <w:name w:val="Text Char"/>
    <w:link w:val="Text"/>
    <w:rsid w:val="00C56B43"/>
    <w:rPr>
      <w:rFonts w:ascii="Arial" w:eastAsia="MS Mincho" w:hAnsi="Arial" w:cs="Arial"/>
      <w:sz w:val="20"/>
      <w:szCs w:val="20"/>
      <w:lang w:val="en-US"/>
    </w:rPr>
  </w:style>
  <w:style w:type="paragraph" w:customStyle="1" w:styleId="Sub-heading">
    <w:name w:val="Sub-heading"/>
    <w:basedOn w:val="BodyText"/>
    <w:link w:val="Sub-headingChar"/>
    <w:qFormat/>
    <w:rsid w:val="00C56B43"/>
    <w:rPr>
      <w:rFonts w:ascii="Arial" w:hAnsi="Arial" w:cs="Arial"/>
      <w:b/>
      <w:sz w:val="20"/>
      <w:szCs w:val="20"/>
    </w:rPr>
  </w:style>
  <w:style w:type="character" w:customStyle="1" w:styleId="Sub-headingChar">
    <w:name w:val="Sub-heading Char"/>
    <w:link w:val="Sub-heading"/>
    <w:rsid w:val="00C56B43"/>
    <w:rPr>
      <w:rFonts w:ascii="Arial" w:eastAsia="MS Mincho" w:hAnsi="Arial" w:cs="Arial"/>
      <w:b/>
      <w:sz w:val="20"/>
      <w:szCs w:val="20"/>
      <w:lang w:val="en-US"/>
    </w:rPr>
  </w:style>
  <w:style w:type="paragraph" w:customStyle="1" w:styleId="Caption1">
    <w:name w:val="Caption 1"/>
    <w:basedOn w:val="Normal"/>
    <w:qFormat/>
    <w:rsid w:val="00C56B43"/>
    <w:pPr>
      <w:spacing w:before="120" w:after="120"/>
    </w:pPr>
    <w:rPr>
      <w:rFonts w:ascii="Arial" w:hAnsi="Arial"/>
      <w:i/>
      <w:color w:val="F15F22"/>
      <w:sz w:val="20"/>
    </w:rPr>
  </w:style>
  <w:style w:type="paragraph" w:styleId="BodyText">
    <w:name w:val="Body Text"/>
    <w:basedOn w:val="Normal"/>
    <w:link w:val="BodyTextChar"/>
    <w:uiPriority w:val="99"/>
    <w:semiHidden/>
    <w:unhideWhenUsed/>
    <w:rsid w:val="00C56B43"/>
    <w:pPr>
      <w:spacing w:after="120"/>
    </w:pPr>
  </w:style>
  <w:style w:type="character" w:customStyle="1" w:styleId="BodyTextChar">
    <w:name w:val="Body Text Char"/>
    <w:basedOn w:val="DefaultParagraphFont"/>
    <w:link w:val="BodyText"/>
    <w:uiPriority w:val="99"/>
    <w:semiHidden/>
    <w:rsid w:val="00C56B43"/>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C56B43"/>
    <w:rPr>
      <w:rFonts w:ascii="Tahoma" w:hAnsi="Tahoma" w:cs="Tahoma"/>
      <w:sz w:val="16"/>
      <w:szCs w:val="16"/>
    </w:rPr>
  </w:style>
  <w:style w:type="character" w:customStyle="1" w:styleId="BalloonTextChar">
    <w:name w:val="Balloon Text Char"/>
    <w:basedOn w:val="DefaultParagraphFont"/>
    <w:link w:val="BalloonText"/>
    <w:uiPriority w:val="99"/>
    <w:semiHidden/>
    <w:rsid w:val="00C56B43"/>
    <w:rPr>
      <w:rFonts w:ascii="Tahoma" w:eastAsia="MS Minch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5" ma:contentTypeDescription="Create a new document." ma:contentTypeScope="" ma:versionID="5baf2a5e723afe45c2e58f05a37c3b5a">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fe129a41b7a8e15fcc82542ea3a611ae"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A959A3-10E0-44A2-938B-8C2969FDB46C}"/>
</file>

<file path=customXml/itemProps2.xml><?xml version="1.0" encoding="utf-8"?>
<ds:datastoreItem xmlns:ds="http://schemas.openxmlformats.org/officeDocument/2006/customXml" ds:itemID="{6A03B52E-DE1F-4EE8-8A31-1B4B75A425F0}"/>
</file>

<file path=customXml/itemProps3.xml><?xml version="1.0" encoding="utf-8"?>
<ds:datastoreItem xmlns:ds="http://schemas.openxmlformats.org/officeDocument/2006/customXml" ds:itemID="{642F94C9-CEA7-411D-BC9C-C92A776060BF}"/>
</file>

<file path=docProps/app.xml><?xml version="1.0" encoding="utf-8"?>
<Properties xmlns="http://schemas.openxmlformats.org/officeDocument/2006/extended-properties" xmlns:vt="http://schemas.openxmlformats.org/officeDocument/2006/docPropsVTypes">
  <Template>Normal</Template>
  <TotalTime>8</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5</cp:revision>
  <dcterms:created xsi:type="dcterms:W3CDTF">2018-05-16T11:41:00Z</dcterms:created>
  <dcterms:modified xsi:type="dcterms:W3CDTF">2023-07-13T09:43:00Z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0x0101008FEACAA543ED6C4AB20D245EF195ED1C</vt:lpwstr>
  </property>
</Properties>
</file>