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Layout - Outside"/>
      </w:tblPr>
      <w:tblGrid>
        <w:gridCol w:w="4032"/>
        <w:gridCol w:w="576"/>
        <w:gridCol w:w="576"/>
        <w:gridCol w:w="4176"/>
        <w:gridCol w:w="576"/>
        <w:gridCol w:w="576"/>
        <w:gridCol w:w="4176"/>
      </w:tblGrid>
      <w:tr w:rsidR="007A051A" w14:paraId="29765B71" w14:textId="77777777">
        <w:trPr>
          <w:trHeight w:hRule="exact" w:val="10800"/>
        </w:trPr>
        <w:tc>
          <w:tcPr>
            <w:tcW w:w="4032" w:type="dxa"/>
            <w:vAlign w:val="bottom"/>
          </w:tcPr>
          <w:tbl>
            <w:tblPr>
              <w:tblStyle w:val="TableLayou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7A051A" w14:paraId="29820494" w14:textId="77777777" w:rsidTr="005C090A">
              <w:trPr>
                <w:trHeight w:hRule="exact" w:val="1932"/>
              </w:trPr>
              <w:tc>
                <w:tcPr>
                  <w:tcW w:w="4032" w:type="dxa"/>
                  <w:vAlign w:val="bottom"/>
                </w:tcPr>
                <w:p w14:paraId="3890E3DA" w14:textId="38F3DA77" w:rsidR="007A051A" w:rsidRDefault="008716EB">
                  <w:pPr>
                    <w:pStyle w:val="Heading1"/>
                    <w:outlineLvl w:val="0"/>
                  </w:pPr>
                  <w:r>
                    <w:t>Safeguarding Leads:</w:t>
                  </w:r>
                </w:p>
              </w:tc>
            </w:tr>
            <w:tr w:rsidR="007A051A" w14:paraId="211D78FC" w14:textId="77777777" w:rsidTr="00F271FE">
              <w:trPr>
                <w:trHeight w:hRule="exact" w:val="7200"/>
              </w:trPr>
              <w:tc>
                <w:tcPr>
                  <w:tcW w:w="4032" w:type="dxa"/>
                  <w:shd w:val="clear" w:color="auto" w:fill="DF1010" w:themeFill="accent1" w:themeFillShade="BF"/>
                </w:tcPr>
                <w:p w14:paraId="6ACBD9CB" w14:textId="77777777" w:rsidR="007A051A" w:rsidRDefault="00CA76A2">
                  <w:pPr>
                    <w:pStyle w:val="BlockText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2D6138E4" wp14:editId="7D354023">
                        <wp:simplePos x="0" y="0"/>
                        <wp:positionH relativeFrom="column">
                          <wp:posOffset>67109</wp:posOffset>
                        </wp:positionH>
                        <wp:positionV relativeFrom="paragraph">
                          <wp:posOffset>2417936</wp:posOffset>
                        </wp:positionV>
                        <wp:extent cx="526648" cy="526648"/>
                        <wp:effectExtent l="0" t="0" r="6985" b="6985"/>
                        <wp:wrapNone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526648" cy="526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91440" distB="91440" distL="114300" distR="114300" simplePos="0" relativeHeight="251664384" behindDoc="0" locked="0" layoutInCell="1" allowOverlap="1" wp14:anchorId="0CBB5B8A" wp14:editId="0037907C">
                            <wp:simplePos x="0" y="0"/>
                            <wp:positionH relativeFrom="page">
                              <wp:posOffset>612068</wp:posOffset>
                            </wp:positionH>
                            <wp:positionV relativeFrom="paragraph">
                              <wp:posOffset>2181828</wp:posOffset>
                            </wp:positionV>
                            <wp:extent cx="1958605" cy="1388962"/>
                            <wp:effectExtent l="0" t="0" r="0" b="1905"/>
                            <wp:wrapNone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58605" cy="1388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353B13" w14:textId="10511010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  <w:t xml:space="preserve">Lisa </w:t>
                                        </w:r>
                                        <w:proofErr w:type="spellStart"/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  <w:t>Hodgkison</w:t>
                                        </w:r>
                                        <w:proofErr w:type="spellEnd"/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  <w:t xml:space="preserve"> </w:t>
                                        </w:r>
                                      </w:p>
                                      <w:p w14:paraId="10E1EA7E" w14:textId="20888DCA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  <w:t xml:space="preserve">Headteacher </w:t>
                                        </w:r>
                                      </w:p>
                                      <w:p w14:paraId="31B452D4" w14:textId="487FD505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  <w:t>Deputy Safeguarding Lead</w:t>
                                        </w:r>
                                      </w:p>
                                      <w:p w14:paraId="6B1BEAEB" w14:textId="07CB8B7C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</w:rPr>
                                          <w:t>lisahodgkison@springfield.cheshire.sch.uk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CBB5B8A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48.2pt;margin-top:171.8pt;width:154.2pt;height:109.35pt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" filled="f" stroked="f">
                            <v:textbox>
                              <w:txbxContent>
                                <w:p w14:paraId="40353B13" w14:textId="10511010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  <w:t xml:space="preserve">Lisa </w:t>
                                  </w:r>
                                  <w:proofErr w:type="spellStart"/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  <w:t>Hodgkison</w:t>
                                  </w:r>
                                  <w:proofErr w:type="spellEnd"/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10E1EA7E" w14:textId="20888DCA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  <w:t xml:space="preserve">Headteacher </w:t>
                                  </w:r>
                                </w:p>
                                <w:p w14:paraId="31B452D4" w14:textId="487FD505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  <w:t>Deputy Safeguarding Lead</w:t>
                                  </w:r>
                                </w:p>
                                <w:p w14:paraId="6B1BEAEB" w14:textId="07CB8B7C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lisahodgkison@springfield.cheshire.sch.uk</w:t>
                                  </w:r>
                                </w:p>
                              </w:txbxContent>
                            </v:textbox>
                            <w10:wrap anchorx="pag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0534BCBE" wp14:editId="675DE741">
                        <wp:simplePos x="0" y="0"/>
                        <wp:positionH relativeFrom="column">
                          <wp:posOffset>49860</wp:posOffset>
                        </wp:positionH>
                        <wp:positionV relativeFrom="paragraph">
                          <wp:posOffset>404302</wp:posOffset>
                        </wp:positionV>
                        <wp:extent cx="590309" cy="590309"/>
                        <wp:effectExtent l="0" t="0" r="635" b="635"/>
                        <wp:wrapNone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590309" cy="59030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716EB">
                    <w:rPr>
                      <w:noProof/>
                    </w:rPr>
                    <mc:AlternateContent>
                      <mc:Choice Requires="wps">
                        <w:drawing>
                          <wp:anchor distT="91440" distB="91440" distL="114300" distR="114300" simplePos="0" relativeHeight="251661312" behindDoc="0" locked="0" layoutInCell="1" allowOverlap="1" wp14:anchorId="3E71CAF5" wp14:editId="04716063">
                            <wp:simplePos x="0" y="0"/>
                            <wp:positionH relativeFrom="page">
                              <wp:posOffset>662747</wp:posOffset>
                            </wp:positionH>
                            <wp:positionV relativeFrom="paragraph">
                              <wp:posOffset>196770</wp:posOffset>
                            </wp:positionV>
                            <wp:extent cx="1898248" cy="1318895"/>
                            <wp:effectExtent l="0" t="0" r="0" b="0"/>
                            <wp:wrapTopAndBottom/>
                            <wp:docPr id="30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98248" cy="131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4419945" w14:textId="784EDFD0" w:rsidR="008716EB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Kim Wilson</w:t>
                                        </w:r>
                                      </w:p>
                                      <w:p w14:paraId="04ED1B4A" w14:textId="39CA46C7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Deputy Headteacher</w:t>
                                        </w:r>
                                      </w:p>
                                      <w:p w14:paraId="7CF1EC3C" w14:textId="021A1EDB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24"/>
                                          </w:rPr>
                                          <w:t>Designated Safeguarding Lead</w:t>
                                        </w:r>
                                      </w:p>
                                      <w:p w14:paraId="3F1E7453" w14:textId="3C2B955F" w:rsidR="00CA76A2" w:rsidRPr="00CA76A2" w:rsidRDefault="00CA76A2">
                                        <w:pPr>
                                          <w:pBdr>
                                            <w:top w:val="single" w:sz="24" w:space="8" w:color="F24F4F" w:themeColor="accent1"/>
                                            <w:bottom w:val="single" w:sz="24" w:space="8" w:color="F24F4F" w:themeColor="accent1"/>
                                          </w:pBdr>
                                          <w:spacing w:after="0"/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</w:rPr>
                                        </w:pPr>
                                        <w:r w:rsidRPr="00CA76A2"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</w:rPr>
                                          <w:t>kimwilson@springfield.cheshire.sch.uk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71CAF5" id="_x0000_s1027" type="#_x0000_t202" style="position:absolute;left:0;text-align:left;margin-left:52.2pt;margin-top:15.5pt;width:149.45pt;height:103.8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" filled="f" stroked="f">
                            <v:textbox>
                              <w:txbxContent>
                                <w:p w14:paraId="74419945" w14:textId="784EDFD0" w:rsidR="008716EB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Kim Wilson</w:t>
                                  </w:r>
                                </w:p>
                                <w:p w14:paraId="04ED1B4A" w14:textId="39CA46C7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Deputy Headteacher</w:t>
                                  </w:r>
                                </w:p>
                                <w:p w14:paraId="7CF1EC3C" w14:textId="021A1EDB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</w:rPr>
                                    <w:t>Designated Safeguarding Lead</w:t>
                                  </w:r>
                                </w:p>
                                <w:p w14:paraId="3F1E7453" w14:textId="3C2B955F" w:rsidR="00CA76A2" w:rsidRPr="00CA76A2" w:rsidRDefault="00CA76A2">
                                  <w:pPr>
                                    <w:pBdr>
                                      <w:top w:val="single" w:sz="24" w:space="8" w:color="F24F4F" w:themeColor="accent1"/>
                                      <w:bottom w:val="single" w:sz="24" w:space="8" w:color="F24F4F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</w:pPr>
                                  <w:r w:rsidRPr="00CA76A2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kimwilson@springfield.cheshire.sch.uk</w:t>
                                  </w:r>
                                </w:p>
                              </w:txbxContent>
                            </v:textbox>
                            <w10:wrap type="topAndBottom" anchorx="page"/>
                          </v:shape>
                        </w:pict>
                      </mc:Fallback>
                    </mc:AlternateContent>
                  </w:r>
                </w:p>
                <w:p w14:paraId="2C0A3CCD" w14:textId="77777777" w:rsidR="005C090A" w:rsidRPr="005C090A" w:rsidRDefault="005C090A" w:rsidP="005C090A"/>
                <w:p w14:paraId="56DCE105" w14:textId="77777777" w:rsidR="005C090A" w:rsidRPr="005C090A" w:rsidRDefault="005C090A" w:rsidP="005C090A"/>
                <w:p w14:paraId="1972CFE7" w14:textId="77777777" w:rsidR="005C090A" w:rsidRPr="005C090A" w:rsidRDefault="005C090A" w:rsidP="005C090A"/>
                <w:p w14:paraId="325510D4" w14:textId="77777777" w:rsidR="005C090A" w:rsidRPr="005C090A" w:rsidRDefault="005C090A" w:rsidP="005C090A"/>
                <w:p w14:paraId="5834BE7A" w14:textId="77777777" w:rsidR="005C090A" w:rsidRPr="005C090A" w:rsidRDefault="005C090A" w:rsidP="005C090A"/>
                <w:p w14:paraId="07B0437C" w14:textId="77777777" w:rsidR="005C090A" w:rsidRDefault="005C090A" w:rsidP="005C090A">
                  <w:pPr>
                    <w:rPr>
                      <w:color w:val="FFFFFF" w:themeColor="background1"/>
                      <w:sz w:val="28"/>
                    </w:rPr>
                  </w:pPr>
                </w:p>
                <w:p w14:paraId="427124B2" w14:textId="77777777" w:rsidR="005C090A" w:rsidRPr="005C090A" w:rsidRDefault="005C090A" w:rsidP="005C090A"/>
                <w:p w14:paraId="657B5084" w14:textId="77777777" w:rsidR="005C090A" w:rsidRPr="005C090A" w:rsidRDefault="005C090A" w:rsidP="005C090A"/>
                <w:p w14:paraId="37B074B1" w14:textId="77777777" w:rsidR="005C090A" w:rsidRDefault="005C090A" w:rsidP="005C090A">
                  <w:pPr>
                    <w:rPr>
                      <w:color w:val="FFFFFF" w:themeColor="background1"/>
                      <w:sz w:val="28"/>
                    </w:rPr>
                  </w:pPr>
                </w:p>
                <w:p w14:paraId="5B78EEA1" w14:textId="77777777" w:rsidR="005C090A" w:rsidRDefault="005C090A" w:rsidP="005C090A">
                  <w:pPr>
                    <w:rPr>
                      <w:color w:val="FFFFFF" w:themeColor="background1"/>
                      <w:sz w:val="28"/>
                    </w:rPr>
                  </w:pPr>
                </w:p>
                <w:p w14:paraId="42CC63AD" w14:textId="3A215095" w:rsidR="005C090A" w:rsidRPr="005C090A" w:rsidRDefault="005C090A" w:rsidP="00637862">
                  <w:pPr>
                    <w:tabs>
                      <w:tab w:val="left" w:pos="1075"/>
                    </w:tabs>
                    <w:jc w:val="center"/>
                    <w:rPr>
                      <w:i/>
                      <w:iCs/>
                      <w:color w:val="FFFFFF" w:themeColor="background1"/>
                    </w:rPr>
                  </w:pPr>
                  <w:r w:rsidRPr="005C090A">
                    <w:rPr>
                      <w:i/>
                      <w:iCs/>
                      <w:color w:val="FFFFFF" w:themeColor="background1"/>
                    </w:rPr>
                    <w:t>Chair of Governors – David Griffith</w:t>
                  </w:r>
                </w:p>
                <w:p w14:paraId="18D147F2" w14:textId="77777777" w:rsidR="005C090A" w:rsidRPr="005C090A" w:rsidRDefault="005C090A" w:rsidP="005C090A">
                  <w:pPr>
                    <w:tabs>
                      <w:tab w:val="left" w:pos="1075"/>
                    </w:tabs>
                    <w:jc w:val="center"/>
                    <w:rPr>
                      <w:i/>
                      <w:iCs/>
                      <w:color w:val="FFFFFF" w:themeColor="background1"/>
                    </w:rPr>
                  </w:pPr>
                  <w:r w:rsidRPr="005C090A">
                    <w:rPr>
                      <w:i/>
                      <w:iCs/>
                      <w:color w:val="FFFFFF" w:themeColor="background1"/>
                    </w:rPr>
                    <w:t>Safeguarding Governor – Donna Guy</w:t>
                  </w:r>
                </w:p>
                <w:p w14:paraId="5204E6F7" w14:textId="31FE796F" w:rsidR="005C090A" w:rsidRPr="005C090A" w:rsidRDefault="005C090A" w:rsidP="005C090A">
                  <w:pPr>
                    <w:tabs>
                      <w:tab w:val="left" w:pos="1075"/>
                    </w:tabs>
                    <w:jc w:val="center"/>
                  </w:pPr>
                  <w:r w:rsidRPr="005C090A">
                    <w:rPr>
                      <w:i/>
                      <w:iCs/>
                      <w:color w:val="FFFFFF" w:themeColor="background1"/>
                    </w:rPr>
                    <w:t>Mental Health Lead – Amanda Leigh</w:t>
                  </w:r>
                </w:p>
              </w:tc>
            </w:tr>
          </w:tbl>
          <w:p w14:paraId="02B71A91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  <w:vAlign w:val="bottom"/>
          </w:tcPr>
          <w:p w14:paraId="4582D6EF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477C79C0" w14:textId="77777777" w:rsidR="007A051A" w:rsidRDefault="007A051A">
            <w:pPr>
              <w:spacing w:after="160" w:line="259" w:lineRule="auto"/>
            </w:pPr>
          </w:p>
        </w:tc>
        <w:tc>
          <w:tcPr>
            <w:tcW w:w="4176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7A051A" w14:paraId="72C703B7" w14:textId="77777777">
              <w:trPr>
                <w:trHeight w:hRule="exact" w:val="1440"/>
              </w:trPr>
              <w:tc>
                <w:tcPr>
                  <w:tcW w:w="5000" w:type="pct"/>
                </w:tcPr>
                <w:p w14:paraId="0D578CF3" w14:textId="77777777" w:rsidR="007A051A" w:rsidRDefault="007A051A"/>
              </w:tc>
            </w:tr>
            <w:tr w:rsidR="007A051A" w14:paraId="410625F1" w14:textId="77777777">
              <w:trPr>
                <w:cantSplit/>
                <w:trHeight w:hRule="exact" w:val="5760"/>
              </w:trPr>
              <w:tc>
                <w:tcPr>
                  <w:tcW w:w="5000" w:type="pct"/>
                  <w:textDirection w:val="btLr"/>
                </w:tcPr>
                <w:p w14:paraId="57E68195" w14:textId="4AF13B4A" w:rsidR="007A051A" w:rsidRDefault="007A051A">
                  <w:pPr>
                    <w:pStyle w:val="Recipient"/>
                  </w:pPr>
                </w:p>
              </w:tc>
            </w:tr>
            <w:tr w:rsidR="007A051A" w14:paraId="2195FB71" w14:textId="77777777">
              <w:trPr>
                <w:cantSplit/>
                <w:trHeight w:hRule="exact" w:val="3600"/>
              </w:trPr>
              <w:tc>
                <w:tcPr>
                  <w:tcW w:w="5000" w:type="pct"/>
                  <w:textDirection w:val="btLr"/>
                </w:tcPr>
                <w:p w14:paraId="73B92A3A" w14:textId="044996C1" w:rsidR="007A051A" w:rsidRDefault="007A051A" w:rsidP="00836BDA">
                  <w:pPr>
                    <w:pStyle w:val="Organization"/>
                    <w:spacing w:line="264" w:lineRule="auto"/>
                  </w:pPr>
                </w:p>
              </w:tc>
            </w:tr>
          </w:tbl>
          <w:p w14:paraId="11DBE802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3C6052EB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5659D211" w14:textId="77777777" w:rsidR="007A051A" w:rsidRDefault="007A051A">
            <w:pPr>
              <w:spacing w:after="160" w:line="259" w:lineRule="auto"/>
            </w:pPr>
          </w:p>
        </w:tc>
        <w:tc>
          <w:tcPr>
            <w:tcW w:w="4176" w:type="dxa"/>
          </w:tcPr>
          <w:p w14:paraId="6E7A625A" w14:textId="0E69A4E7" w:rsidR="004F4D3D" w:rsidRDefault="004F4D3D"/>
          <w:p w14:paraId="186DC9E4" w14:textId="18D52B94" w:rsidR="004F4D3D" w:rsidRDefault="004F4D3D"/>
          <w:p w14:paraId="247F83EE" w14:textId="63B17820" w:rsidR="004F4D3D" w:rsidRDefault="004F4D3D"/>
          <w:p w14:paraId="2A5A5046" w14:textId="77777777" w:rsidR="004F4D3D" w:rsidRDefault="004F4D3D"/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7A051A" w14:paraId="06F4119D" w14:textId="77777777">
              <w:trPr>
                <w:trHeight w:hRule="exact" w:val="3600"/>
              </w:trPr>
              <w:tc>
                <w:tcPr>
                  <w:tcW w:w="5000" w:type="pct"/>
                  <w:tcBorders>
                    <w:bottom w:val="single" w:sz="12" w:space="0" w:color="F24F4F" w:themeColor="accent1"/>
                  </w:tcBorders>
                  <w:vAlign w:val="bottom"/>
                </w:tcPr>
                <w:p w14:paraId="451558DF" w14:textId="038214AA" w:rsidR="007A051A" w:rsidRPr="008716EB" w:rsidRDefault="008716EB" w:rsidP="008716EB">
                  <w:pPr>
                    <w:pStyle w:val="Title"/>
                    <w:jc w:val="center"/>
                    <w:rPr>
                      <w:b/>
                      <w:bCs/>
                      <w:sz w:val="64"/>
                      <w:szCs w:val="64"/>
                    </w:rPr>
                  </w:pPr>
                  <w:r w:rsidRPr="008716EB">
                    <w:rPr>
                      <w:b/>
                      <w:bCs/>
                      <w:sz w:val="64"/>
                      <w:szCs w:val="64"/>
                    </w:rPr>
                    <w:t>SPRINGFIELD SCHOOL</w:t>
                  </w:r>
                </w:p>
                <w:p w14:paraId="5BF359D9" w14:textId="728CD94F" w:rsidR="008716EB" w:rsidRPr="008716EB" w:rsidRDefault="008716EB" w:rsidP="008716EB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8716EB">
                    <w:rPr>
                      <w:b/>
                      <w:bCs/>
                      <w:sz w:val="40"/>
                      <w:szCs w:val="40"/>
                    </w:rPr>
                    <w:t xml:space="preserve">Safeguarding </w:t>
                  </w:r>
                  <w:r w:rsidR="00CA76A2">
                    <w:rPr>
                      <w:b/>
                      <w:bCs/>
                      <w:sz w:val="40"/>
                      <w:szCs w:val="40"/>
                    </w:rPr>
                    <w:t xml:space="preserve">&amp; Child Protection </w:t>
                  </w:r>
                  <w:r w:rsidRPr="008716EB">
                    <w:rPr>
                      <w:b/>
                      <w:bCs/>
                      <w:sz w:val="40"/>
                      <w:szCs w:val="40"/>
                    </w:rPr>
                    <w:t>Policy</w:t>
                  </w:r>
                  <w:r w:rsidR="00CA76A2">
                    <w:rPr>
                      <w:b/>
                      <w:bCs/>
                      <w:sz w:val="40"/>
                      <w:szCs w:val="40"/>
                    </w:rPr>
                    <w:t xml:space="preserve"> -</w:t>
                  </w:r>
                </w:p>
                <w:p w14:paraId="62D80BA9" w14:textId="607DDF4D" w:rsidR="008716EB" w:rsidRPr="008716EB" w:rsidRDefault="008716EB" w:rsidP="008716EB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8716EB">
                    <w:rPr>
                      <w:b/>
                      <w:bCs/>
                      <w:sz w:val="40"/>
                      <w:szCs w:val="40"/>
                    </w:rPr>
                    <w:t>Parent Version</w:t>
                  </w:r>
                </w:p>
                <w:p w14:paraId="4EDCC811" w14:textId="40FD00D2" w:rsidR="008716EB" w:rsidRPr="008716EB" w:rsidRDefault="008716EB" w:rsidP="008716EB"/>
              </w:tc>
            </w:tr>
            <w:tr w:rsidR="007A051A" w14:paraId="2FFC5CC5" w14:textId="77777777">
              <w:trPr>
                <w:trHeight w:hRule="exact" w:val="3600"/>
              </w:trPr>
              <w:tc>
                <w:tcPr>
                  <w:tcW w:w="5000" w:type="pct"/>
                  <w:tcBorders>
                    <w:top w:val="single" w:sz="12" w:space="0" w:color="F24F4F" w:themeColor="accent1"/>
                  </w:tcBorders>
                </w:tcPr>
                <w:p w14:paraId="5C547AEA" w14:textId="21FBE15E" w:rsidR="007A051A" w:rsidRDefault="00585714">
                  <w:pPr>
                    <w:pStyle w:val="Subtitle"/>
                  </w:pPr>
                  <w:r w:rsidRPr="00585714">
                    <w:rPr>
                      <w:noProof/>
                    </w:rPr>
                    <w:drawing>
                      <wp:anchor distT="0" distB="0" distL="114300" distR="114300" simplePos="0" relativeHeight="251671552" behindDoc="0" locked="0" layoutInCell="1" allowOverlap="1" wp14:anchorId="5701AA5D" wp14:editId="170F1DAD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319469</wp:posOffset>
                        </wp:positionV>
                        <wp:extent cx="2639060" cy="2143125"/>
                        <wp:effectExtent l="0" t="0" r="8890" b="9525"/>
                        <wp:wrapNone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9060" cy="2143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A051A" w14:paraId="5FDFBDAC" w14:textId="77777777">
              <w:trPr>
                <w:trHeight w:hRule="exact" w:val="3456"/>
              </w:trPr>
              <w:tc>
                <w:tcPr>
                  <w:tcW w:w="5000" w:type="pct"/>
                  <w:vAlign w:val="bottom"/>
                </w:tcPr>
                <w:p w14:paraId="7F7FAB68" w14:textId="4CC82684" w:rsidR="007A051A" w:rsidRDefault="007A051A">
                  <w:pPr>
                    <w:spacing w:after="160" w:line="264" w:lineRule="auto"/>
                  </w:pPr>
                </w:p>
              </w:tc>
            </w:tr>
            <w:tr w:rsidR="007A051A" w14:paraId="31068DEC" w14:textId="77777777">
              <w:trPr>
                <w:trHeight w:hRule="exact" w:val="144"/>
              </w:trPr>
              <w:tc>
                <w:tcPr>
                  <w:tcW w:w="5000" w:type="pct"/>
                  <w:shd w:val="clear" w:color="auto" w:fill="F24F4F" w:themeFill="accent1"/>
                </w:tcPr>
                <w:p w14:paraId="257C6A4B" w14:textId="77777777" w:rsidR="007A051A" w:rsidRDefault="007A051A">
                  <w:pPr>
                    <w:spacing w:after="200" w:line="264" w:lineRule="auto"/>
                  </w:pPr>
                </w:p>
              </w:tc>
            </w:tr>
          </w:tbl>
          <w:p w14:paraId="637F65EF" w14:textId="77777777" w:rsidR="007A051A" w:rsidRDefault="007A051A">
            <w:pPr>
              <w:spacing w:after="160" w:line="259" w:lineRule="auto"/>
            </w:pPr>
          </w:p>
        </w:tc>
      </w:tr>
    </w:tbl>
    <w:p w14:paraId="3C9EBAD1" w14:textId="05E7E253" w:rsidR="007A051A" w:rsidRDefault="004F4D3D">
      <w:pPr>
        <w:pStyle w:val="NoSpacing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18DE759" wp14:editId="5E5450ED">
            <wp:simplePos x="0" y="0"/>
            <wp:positionH relativeFrom="column">
              <wp:posOffset>7348308</wp:posOffset>
            </wp:positionH>
            <wp:positionV relativeFrom="paragraph">
              <wp:posOffset>-6857566</wp:posOffset>
            </wp:positionV>
            <wp:extent cx="1203148" cy="120314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1" t="4340" r="73325" b="8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48" cy="120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BDA">
        <w:rPr>
          <w:noProof/>
        </w:rPr>
        <mc:AlternateContent>
          <mc:Choice Requires="wps">
            <w:drawing>
              <wp:anchor distT="91440" distB="91440" distL="137160" distR="137160" simplePos="0" relativeHeight="251666432" behindDoc="0" locked="0" layoutInCell="0" allowOverlap="1" wp14:anchorId="5B85D7F6" wp14:editId="46074156">
                <wp:simplePos x="0" y="0"/>
                <wp:positionH relativeFrom="margin">
                  <wp:posOffset>3797560</wp:posOffset>
                </wp:positionH>
                <wp:positionV relativeFrom="margin">
                  <wp:posOffset>2884319</wp:posOffset>
                </wp:positionV>
                <wp:extent cx="1790029" cy="2326113"/>
                <wp:effectExtent l="0" t="1588" r="0" b="0"/>
                <wp:wrapNone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90029" cy="232611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57657D83" w14:textId="77777777" w:rsidR="004A1E96" w:rsidRPr="004A1E96" w:rsidRDefault="004A1E96" w:rsidP="004A1E9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lang w:val="en-GB"/>
                              </w:rPr>
                            </w:pPr>
                            <w:r w:rsidRPr="004A1E9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lang w:val="en-GB"/>
                              </w:rPr>
                              <w:t xml:space="preserve">Further information on our safeguarding and related policy documents and procedures can be found in our full Child Protection &amp; Safeguarding Policy which is on the school website. </w:t>
                            </w:r>
                          </w:p>
                          <w:p w14:paraId="1201D405" w14:textId="3B43B0C7" w:rsidR="00836BDA" w:rsidRPr="00836BDA" w:rsidRDefault="00836BDA" w:rsidP="004A1E9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36BD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http://www.springfield.cheshire.sch.uk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5D7F6" id="AutoShape 2" o:spid="_x0000_s1028" style="position:absolute;margin-left:299pt;margin-top:227.1pt;width:140.95pt;height:183.15pt;rotation:90;z-index:2516664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" o:allowincell="f" fillcolor="#f24f4f [3204]" stroked="f">
                <v:textbox>
                  <w:txbxContent>
                    <w:p w14:paraId="57657D83" w14:textId="77777777" w:rsidR="004A1E96" w:rsidRPr="004A1E96" w:rsidRDefault="004A1E96" w:rsidP="004A1E9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lang w:val="en-GB"/>
                        </w:rPr>
                      </w:pPr>
                      <w:r w:rsidRPr="004A1E9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lang w:val="en-GB"/>
                        </w:rPr>
                        <w:t xml:space="preserve">Further information on our safeguarding and related policy documents and procedures can be found in our full Child Protection &amp; Safeguarding Policy which is on the school website. </w:t>
                      </w:r>
                    </w:p>
                    <w:p w14:paraId="1201D405" w14:textId="3B43B0C7" w:rsidR="00836BDA" w:rsidRPr="00836BDA" w:rsidRDefault="00836BDA" w:rsidP="004A1E9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36BDA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http://www.springfield.cheshire.sch.uk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Layout - Inside"/>
      </w:tblPr>
      <w:tblGrid>
        <w:gridCol w:w="4176"/>
        <w:gridCol w:w="576"/>
        <w:gridCol w:w="576"/>
        <w:gridCol w:w="4176"/>
        <w:gridCol w:w="576"/>
        <w:gridCol w:w="576"/>
        <w:gridCol w:w="4032"/>
      </w:tblGrid>
      <w:tr w:rsidR="007A051A" w14:paraId="08E10997" w14:textId="77777777">
        <w:trPr>
          <w:trHeight w:hRule="exact" w:val="10800"/>
        </w:trPr>
        <w:tc>
          <w:tcPr>
            <w:tcW w:w="4176" w:type="dxa"/>
          </w:tcPr>
          <w:tbl>
            <w:tblPr>
              <w:tblStyle w:val="TableLayou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7A051A" w14:paraId="1852E551" w14:textId="77777777">
              <w:trPr>
                <w:trHeight w:hRule="exact" w:val="3312"/>
              </w:trPr>
              <w:tc>
                <w:tcPr>
                  <w:tcW w:w="4176" w:type="dxa"/>
                </w:tcPr>
                <w:p w14:paraId="3071C9AE" w14:textId="5AAB53B3" w:rsidR="007A051A" w:rsidRDefault="004F4D3D">
                  <w:pPr>
                    <w:spacing w:after="200" w:line="264" w:lineRule="auto"/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670528" behindDoc="1" locked="0" layoutInCell="1" allowOverlap="1" wp14:anchorId="79B6E10D" wp14:editId="77E4A68E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2540</wp:posOffset>
                        </wp:positionV>
                        <wp:extent cx="2286000" cy="2286000"/>
                        <wp:effectExtent l="0" t="0" r="0" b="0"/>
                        <wp:wrapNone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401" t="4340" r="73325" b="826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7A051A" w14:paraId="3487368C" w14:textId="77777777">
              <w:trPr>
                <w:trHeight w:hRule="exact" w:val="7488"/>
              </w:trPr>
              <w:tc>
                <w:tcPr>
                  <w:tcW w:w="4176" w:type="dxa"/>
                </w:tcPr>
                <w:p w14:paraId="41B0DCF5" w14:textId="77777777" w:rsidR="004D0553" w:rsidRPr="004D0553" w:rsidRDefault="004D0553" w:rsidP="004D0553">
                  <w:pPr>
                    <w:pStyle w:val="Heading2"/>
                    <w:rPr>
                      <w:b/>
                      <w:bCs/>
                      <w:u w:val="single"/>
                    </w:rPr>
                  </w:pPr>
                  <w:r w:rsidRPr="004D0553">
                    <w:rPr>
                      <w:b/>
                      <w:bCs/>
                      <w:u w:val="single"/>
                    </w:rPr>
                    <w:t>Summary of Child Protection &amp; Safeguarding Policy</w:t>
                  </w:r>
                </w:p>
                <w:p w14:paraId="182246C8" w14:textId="77777777" w:rsidR="004D0553" w:rsidRPr="00AE02B3" w:rsidRDefault="004D0553" w:rsidP="004D0553">
                  <w:pPr>
                    <w:pStyle w:val="ListParagraph"/>
                    <w:tabs>
                      <w:tab w:val="left" w:pos="3660"/>
                    </w:tabs>
                    <w:ind w:left="0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 xml:space="preserve">Safeguarding and promoting the welfare of children is </w:t>
                  </w:r>
                  <w:r w:rsidRPr="00867F61">
                    <w:rPr>
                      <w:rFonts w:asciiTheme="minorHAnsi" w:eastAsia="Arial" w:hAnsiTheme="minorHAnsi" w:cs="Arial"/>
                      <w:bCs/>
                    </w:rPr>
                    <w:t xml:space="preserve">everyone’s </w:t>
                  </w:r>
                  <w:r w:rsidRPr="00867F61">
                    <w:rPr>
                      <w:rFonts w:asciiTheme="minorHAnsi" w:eastAsia="Arial" w:hAnsiTheme="minorHAnsi" w:cs="Arial"/>
                    </w:rPr>
                    <w:t xml:space="preserve">responsibility. </w:t>
                  </w:r>
                  <w:r w:rsidRPr="00867F61">
                    <w:rPr>
                      <w:rFonts w:asciiTheme="minorHAnsi" w:eastAsia="Arial" w:hAnsiTheme="minorHAnsi" w:cs="Arial"/>
                      <w:bCs/>
                    </w:rPr>
                    <w:t xml:space="preserve">Everyone </w:t>
                  </w:r>
                  <w:r w:rsidRPr="00867F61">
                    <w:rPr>
                      <w:rFonts w:asciiTheme="minorHAnsi" w:eastAsia="Arial" w:hAnsiTheme="minorHAnsi" w:cs="Arial"/>
                    </w:rPr>
                    <w:t xml:space="preserve">who </w:t>
                  </w:r>
                  <w:proofErr w:type="gramStart"/>
                  <w:r w:rsidRPr="00867F61">
                    <w:rPr>
                      <w:rFonts w:asciiTheme="minorHAnsi" w:eastAsia="Arial" w:hAnsiTheme="minorHAnsi" w:cs="Arial"/>
                    </w:rPr>
                    <w:t>comes into contact with</w:t>
                  </w:r>
                  <w:proofErr w:type="gramEnd"/>
                  <w:r w:rsidRPr="00867F61">
                    <w:rPr>
                      <w:rFonts w:asciiTheme="minorHAnsi" w:eastAsia="Arial" w:hAnsiTheme="minorHAnsi" w:cs="Arial"/>
                    </w:rPr>
                    <w:t xml:space="preserve"> children and their families and carers has a role to play in safeguarding children. </w:t>
                  </w:r>
                  <w:proofErr w:type="gramStart"/>
                  <w:r w:rsidRPr="00867F61">
                    <w:rPr>
                      <w:rFonts w:asciiTheme="minorHAnsi" w:eastAsia="Arial" w:hAnsiTheme="minorHAnsi" w:cs="Arial"/>
                    </w:rPr>
                    <w:t>In order to</w:t>
                  </w:r>
                  <w:proofErr w:type="gramEnd"/>
                  <w:r w:rsidRPr="00867F61">
                    <w:rPr>
                      <w:rFonts w:asciiTheme="minorHAnsi" w:eastAsia="Arial" w:hAnsiTheme="minorHAnsi" w:cs="Arial"/>
                    </w:rPr>
                    <w:t xml:space="preserve"> fulfil this responsibility effectively, all practitioners in this school make sure their approach is child centred. This means that we consider, </w:t>
                  </w:r>
                  <w:proofErr w:type="gramStart"/>
                  <w:r w:rsidRPr="00867F61">
                    <w:rPr>
                      <w:rFonts w:asciiTheme="minorHAnsi" w:eastAsia="Arial" w:hAnsiTheme="minorHAnsi" w:cs="Arial"/>
                    </w:rPr>
                    <w:t>at all times</w:t>
                  </w:r>
                  <w:proofErr w:type="gramEnd"/>
                  <w:r w:rsidRPr="00867F61">
                    <w:rPr>
                      <w:rFonts w:asciiTheme="minorHAnsi" w:eastAsia="Arial" w:hAnsiTheme="minorHAnsi" w:cs="Arial"/>
                    </w:rPr>
                    <w:t xml:space="preserve">, what is in the </w:t>
                  </w:r>
                  <w:r w:rsidRPr="00867F61">
                    <w:rPr>
                      <w:rFonts w:asciiTheme="minorHAnsi" w:eastAsia="Arial" w:hAnsiTheme="minorHAnsi" w:cs="Arial"/>
                      <w:bCs/>
                    </w:rPr>
                    <w:t>best interests</w:t>
                  </w:r>
                  <w:r w:rsidRPr="00867F61">
                    <w:rPr>
                      <w:rFonts w:asciiTheme="minorHAnsi" w:eastAsia="Arial" w:hAnsiTheme="minorHAnsi" w:cs="Arial"/>
                      <w:b/>
                      <w:bCs/>
                    </w:rPr>
                    <w:t xml:space="preserve"> </w:t>
                  </w:r>
                  <w:r w:rsidRPr="00867F61">
                    <w:rPr>
                      <w:rFonts w:asciiTheme="minorHAnsi" w:eastAsia="Arial" w:hAnsiTheme="minorHAnsi" w:cs="Arial"/>
                    </w:rPr>
                    <w:t>of the child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.</w:t>
                  </w:r>
                </w:p>
                <w:p w14:paraId="6C892CC5" w14:textId="77777777" w:rsidR="005C090A" w:rsidRDefault="005C090A" w:rsidP="00892F27">
                  <w:pPr>
                    <w:jc w:val="both"/>
                  </w:pPr>
                </w:p>
                <w:p w14:paraId="37FA65BE" w14:textId="7F7490D0" w:rsidR="005C090A" w:rsidRPr="005C090A" w:rsidRDefault="005C090A" w:rsidP="00892F27">
                  <w:pPr>
                    <w:jc w:val="both"/>
                    <w:rPr>
                      <w:sz w:val="22"/>
                      <w:szCs w:val="22"/>
                      <w:lang w:val="en-GB"/>
                    </w:rPr>
                  </w:pPr>
                  <w:r w:rsidRPr="005C090A">
                    <w:rPr>
                      <w:sz w:val="22"/>
                      <w:szCs w:val="22"/>
                      <w:lang w:val="en-GB"/>
                    </w:rPr>
                    <w:t xml:space="preserve">Staff in Springfield School take the safeguarding of each child very seriously. This means that, should they have any concerns of a safeguarding nature, they are expected to report, </w:t>
                  </w:r>
                  <w:proofErr w:type="gramStart"/>
                  <w:r w:rsidRPr="005C090A">
                    <w:rPr>
                      <w:sz w:val="22"/>
                      <w:szCs w:val="22"/>
                      <w:lang w:val="en-GB"/>
                    </w:rPr>
                    <w:t>record</w:t>
                  </w:r>
                  <w:proofErr w:type="gramEnd"/>
                  <w:r w:rsidRPr="005C090A">
                    <w:rPr>
                      <w:sz w:val="22"/>
                      <w:szCs w:val="22"/>
                      <w:lang w:val="en-GB"/>
                    </w:rPr>
                    <w:t xml:space="preserve"> and take the necessary steps to ensure that the child is safe and protected. </w:t>
                  </w:r>
                  <w:r w:rsidRPr="00892F27">
                    <w:rPr>
                      <w:sz w:val="22"/>
                      <w:szCs w:val="22"/>
                      <w:lang w:val="en-GB"/>
                    </w:rPr>
                    <w:t>Staff h</w:t>
                  </w:r>
                  <w:r w:rsidRPr="005C090A">
                    <w:rPr>
                      <w:sz w:val="22"/>
                      <w:szCs w:val="22"/>
                      <w:lang w:val="en-GB"/>
                    </w:rPr>
                    <w:t>ave the child at the heart of all their decisions and act in their best interests. which is on the school website.</w:t>
                  </w:r>
                </w:p>
                <w:p w14:paraId="5190A142" w14:textId="40EDD355" w:rsidR="005C090A" w:rsidRDefault="005C090A" w:rsidP="004D0553">
                  <w:pPr>
                    <w:spacing w:after="200" w:line="264" w:lineRule="auto"/>
                  </w:pPr>
                </w:p>
              </w:tc>
            </w:tr>
          </w:tbl>
          <w:p w14:paraId="42445CF8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53AF7434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0D09CE21" w14:textId="77777777" w:rsidR="007A051A" w:rsidRDefault="007A051A">
            <w:pPr>
              <w:spacing w:after="160" w:line="259" w:lineRule="auto"/>
            </w:pPr>
          </w:p>
        </w:tc>
        <w:tc>
          <w:tcPr>
            <w:tcW w:w="4176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7A051A" w14:paraId="5D97FC35" w14:textId="77777777" w:rsidTr="004D0553">
              <w:trPr>
                <w:trHeight w:hRule="exact" w:val="10348"/>
              </w:trPr>
              <w:tc>
                <w:tcPr>
                  <w:tcW w:w="5000" w:type="pct"/>
                </w:tcPr>
                <w:p w14:paraId="01257D61" w14:textId="37185293" w:rsidR="004D0553" w:rsidRPr="004D0553" w:rsidRDefault="004D0553">
                  <w:pPr>
                    <w:spacing w:after="200" w:line="264" w:lineRule="auto"/>
                    <w:rPr>
                      <w:rFonts w:asciiTheme="majorHAnsi" w:eastAsiaTheme="majorEastAsia" w:hAnsiTheme="majorHAnsi" w:cstheme="majorBidi"/>
                      <w:color w:val="F24F4F" w:themeColor="accent1"/>
                      <w:sz w:val="28"/>
                      <w:szCs w:val="28"/>
                    </w:rPr>
                  </w:pPr>
                  <w:r w:rsidRPr="004D0553">
                    <w:rPr>
                      <w:rFonts w:asciiTheme="majorHAnsi" w:eastAsiaTheme="majorEastAsia" w:hAnsiTheme="majorHAnsi" w:cstheme="majorBidi"/>
                      <w:color w:val="F24F4F" w:themeColor="accent1"/>
                      <w:sz w:val="28"/>
                      <w:szCs w:val="28"/>
                    </w:rPr>
                    <w:t>At Springfield School we ensure that:</w:t>
                  </w:r>
                </w:p>
                <w:p w14:paraId="4F86A38D" w14:textId="77F3A1D9" w:rsidR="004D0553" w:rsidRPr="00867F61" w:rsidRDefault="00D91B28" w:rsidP="004D0553">
                  <w:pPr>
                    <w:pStyle w:val="ListParagraph1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>
                    <w:t xml:space="preserve"> </w:t>
                  </w:r>
                  <w:r w:rsidR="004D0553" w:rsidRPr="00867F61">
                    <w:rPr>
                      <w:rFonts w:asciiTheme="minorHAnsi" w:eastAsia="Arial" w:hAnsiTheme="minorHAnsi" w:cs="Arial"/>
                    </w:rPr>
                    <w:t xml:space="preserve">All children, regardless of age, gender, ability, culture, race, language, </w:t>
                  </w:r>
                  <w:proofErr w:type="gramStart"/>
                  <w:r w:rsidR="004D0553" w:rsidRPr="00867F61">
                    <w:rPr>
                      <w:rFonts w:asciiTheme="minorHAnsi" w:eastAsia="Arial" w:hAnsiTheme="minorHAnsi" w:cs="Arial"/>
                    </w:rPr>
                    <w:t>religion</w:t>
                  </w:r>
                  <w:proofErr w:type="gramEnd"/>
                  <w:r w:rsidR="004D0553" w:rsidRPr="00867F61">
                    <w:rPr>
                      <w:rFonts w:asciiTheme="minorHAnsi" w:eastAsia="Arial" w:hAnsiTheme="minorHAnsi" w:cs="Arial"/>
                    </w:rPr>
                    <w:t xml:space="preserve"> or sexual identity, are treated equally and have equal rights to protection</w:t>
                  </w:r>
                </w:p>
                <w:p w14:paraId="7B3D3009" w14:textId="4E86BEF6" w:rsidR="004D0553" w:rsidRPr="00867F61" w:rsidRDefault="004D0553" w:rsidP="004D0553">
                  <w:pPr>
                    <w:pStyle w:val="ListParagraph1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>All staff act on concerns or disclosures that may suggest a child is at risk of harm</w:t>
                  </w:r>
                </w:p>
                <w:p w14:paraId="7568C4F9" w14:textId="361E4759" w:rsidR="004D0553" w:rsidRPr="00867F61" w:rsidRDefault="004D0553" w:rsidP="004D0553">
                  <w:pPr>
                    <w:pStyle w:val="ListParagraph1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>Pupils and staff involved in Safeguarding issues receive appropriate support</w:t>
                  </w:r>
                </w:p>
                <w:p w14:paraId="4F598076" w14:textId="741233EA" w:rsidR="004D0553" w:rsidRPr="00867F61" w:rsidRDefault="004D0553" w:rsidP="004D0553">
                  <w:pPr>
                    <w:pStyle w:val="ListParagraph1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 xml:space="preserve">Staff adhere to a </w:t>
                  </w:r>
                  <w:r w:rsidRPr="00867F61">
                    <w:rPr>
                      <w:rFonts w:asciiTheme="minorHAnsi" w:eastAsia="Arial" w:hAnsiTheme="minorHAnsi" w:cs="Arial"/>
                      <w:color w:val="FF0000"/>
                    </w:rPr>
                    <w:t xml:space="preserve">Code of Conduct &amp; Staff Handbook </w:t>
                  </w:r>
                  <w:r w:rsidRPr="00867F61">
                    <w:rPr>
                      <w:rFonts w:asciiTheme="minorHAnsi" w:eastAsia="Arial" w:hAnsiTheme="minorHAnsi" w:cs="Arial"/>
                    </w:rPr>
                    <w:t>and understand what to do in the event of any allegations against any adult working in the setting</w:t>
                  </w:r>
                </w:p>
                <w:p w14:paraId="37A22062" w14:textId="4B22D172" w:rsidR="004D0553" w:rsidRPr="00867F61" w:rsidRDefault="004D0553" w:rsidP="004D0553">
                  <w:pPr>
                    <w:pStyle w:val="ListParagraph1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>All staff are aware of Early Help and ensure that relevant assessments and referrals take place</w:t>
                  </w:r>
                </w:p>
                <w:p w14:paraId="61C1308F" w14:textId="66129F67" w:rsidR="004D0553" w:rsidRPr="00867F61" w:rsidRDefault="004D0553" w:rsidP="004D0553">
                  <w:pPr>
                    <w:pStyle w:val="ListParagraph1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 xml:space="preserve">All staff are aware that abuse, </w:t>
                  </w:r>
                  <w:proofErr w:type="gramStart"/>
                  <w:r w:rsidRPr="00867F61">
                    <w:rPr>
                      <w:rFonts w:asciiTheme="minorHAnsi" w:eastAsia="Arial" w:hAnsiTheme="minorHAnsi" w:cs="Arial"/>
                    </w:rPr>
                    <w:t>neglect</w:t>
                  </w:r>
                  <w:proofErr w:type="gramEnd"/>
                  <w:r w:rsidRPr="00867F61">
                    <w:rPr>
                      <w:rFonts w:asciiTheme="minorHAnsi" w:eastAsia="Arial" w:hAnsiTheme="minorHAnsi" w:cs="Arial"/>
                    </w:rPr>
                    <w:t xml:space="preserve"> and safeguarding issues are rarely standalone events that can be covered by one definition or label; they recognise that, in most cases, multiple issues will overlap with one another</w:t>
                  </w:r>
                </w:p>
                <w:p w14:paraId="4B70B970" w14:textId="3BF3E99E" w:rsidR="004D0553" w:rsidRPr="00867F61" w:rsidRDefault="004D0553" w:rsidP="004D0553">
                  <w:pPr>
                    <w:pStyle w:val="ListParagraph1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inorHAnsi" w:eastAsia="Arial" w:hAnsiTheme="minorHAnsi" w:cs="Arial"/>
                    </w:rPr>
                  </w:pPr>
                  <w:r w:rsidRPr="00867F61">
                    <w:rPr>
                      <w:rFonts w:asciiTheme="minorHAnsi" w:eastAsia="Arial" w:hAnsiTheme="minorHAnsi" w:cs="Arial"/>
                    </w:rPr>
                    <w:t xml:space="preserve">All </w:t>
                  </w:r>
                  <w:r w:rsidRPr="00867F61">
                    <w:rPr>
                      <w:rFonts w:asciiTheme="minorHAnsi" w:eastAsia="Arial" w:hAnsiTheme="minorHAnsi" w:cs="Arial"/>
                      <w:color w:val="000000" w:themeColor="text1"/>
                    </w:rPr>
                    <w:t>staff understand that children’s poor behaviour may be a sign they are suffering harm or that they have been traumatised by abuse.</w:t>
                  </w:r>
                </w:p>
                <w:p w14:paraId="3A07FED4" w14:textId="3E86CF36" w:rsidR="007A051A" w:rsidRDefault="007A051A">
                  <w:pPr>
                    <w:spacing w:after="200" w:line="264" w:lineRule="auto"/>
                  </w:pPr>
                </w:p>
                <w:p w14:paraId="4FDC9DA1" w14:textId="1DA4538C" w:rsidR="007A051A" w:rsidRDefault="007A051A" w:rsidP="004D0553">
                  <w:pPr>
                    <w:pStyle w:val="Heading3"/>
                  </w:pPr>
                </w:p>
              </w:tc>
            </w:tr>
            <w:tr w:rsidR="007A051A" w14:paraId="402EE237" w14:textId="77777777">
              <w:trPr>
                <w:trHeight w:hRule="exact" w:val="288"/>
              </w:trPr>
              <w:tc>
                <w:tcPr>
                  <w:tcW w:w="5000" w:type="pct"/>
                </w:tcPr>
                <w:p w14:paraId="2AB36B7A" w14:textId="10F60583" w:rsidR="007A051A" w:rsidRPr="004D0553" w:rsidRDefault="007A051A">
                  <w:pPr>
                    <w:rPr>
                      <w:color w:val="auto"/>
                    </w:rPr>
                  </w:pPr>
                </w:p>
              </w:tc>
            </w:tr>
            <w:tr w:rsidR="007A051A" w14:paraId="3195E639" w14:textId="77777777">
              <w:trPr>
                <w:trHeight w:hRule="exact" w:val="3168"/>
              </w:trPr>
              <w:tc>
                <w:tcPr>
                  <w:tcW w:w="5000" w:type="pct"/>
                </w:tcPr>
                <w:p w14:paraId="61A928FA" w14:textId="26E39E5F" w:rsidR="007A051A" w:rsidRPr="004D0553" w:rsidRDefault="007A051A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</w:tbl>
          <w:p w14:paraId="5EADE5A8" w14:textId="77777777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50504CC6" w14:textId="50F7016B" w:rsidR="007A051A" w:rsidRDefault="007A051A">
            <w:pPr>
              <w:spacing w:after="160" w:line="259" w:lineRule="auto"/>
            </w:pPr>
          </w:p>
        </w:tc>
        <w:tc>
          <w:tcPr>
            <w:tcW w:w="576" w:type="dxa"/>
          </w:tcPr>
          <w:p w14:paraId="339E339A" w14:textId="77777777" w:rsidR="007A051A" w:rsidRDefault="007A051A">
            <w:pPr>
              <w:spacing w:after="160" w:line="259" w:lineRule="auto"/>
            </w:pPr>
          </w:p>
        </w:tc>
        <w:tc>
          <w:tcPr>
            <w:tcW w:w="4032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7A051A" w:rsidRPr="00867F61" w14:paraId="40F0E304" w14:textId="77777777" w:rsidTr="00867F61">
              <w:trPr>
                <w:trHeight w:hRule="exact" w:val="11482"/>
              </w:trPr>
              <w:tc>
                <w:tcPr>
                  <w:tcW w:w="5000" w:type="pct"/>
                </w:tcPr>
                <w:p w14:paraId="5FB2E62C" w14:textId="218B42CC" w:rsidR="004D0553" w:rsidRPr="00867F61" w:rsidRDefault="004D0553" w:rsidP="00867F61">
                  <w:pPr>
                    <w:spacing w:after="200" w:line="276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67F61">
                    <w:rPr>
                      <w:rFonts w:asciiTheme="majorHAnsi" w:eastAsiaTheme="majorEastAsia" w:hAnsiTheme="majorHAnsi" w:cstheme="majorBidi"/>
                      <w:color w:val="F24F4F" w:themeColor="accent1"/>
                      <w:sz w:val="24"/>
                      <w:szCs w:val="24"/>
                    </w:rPr>
                    <w:t>The aim of the</w:t>
                  </w:r>
                  <w:r w:rsidRPr="00867F61">
                    <w:rPr>
                      <w:rFonts w:asciiTheme="majorHAnsi" w:eastAsiaTheme="majorEastAsia" w:hAnsiTheme="majorHAnsi" w:cstheme="majorBidi"/>
                      <w:color w:val="F24F4F" w:themeColor="accent1"/>
                      <w:sz w:val="24"/>
                      <w:szCs w:val="24"/>
                    </w:rPr>
                    <w:t xml:space="preserve"> </w:t>
                  </w:r>
                  <w:r w:rsidRPr="00867F61">
                    <w:rPr>
                      <w:rFonts w:asciiTheme="majorHAnsi" w:eastAsiaTheme="majorEastAsia" w:hAnsiTheme="majorHAnsi" w:cstheme="majorBidi"/>
                      <w:color w:val="F24F4F" w:themeColor="accent1"/>
                      <w:sz w:val="24"/>
                      <w:szCs w:val="24"/>
                    </w:rPr>
                    <w:t>Child Protection &amp; Safeguarding policy is:</w:t>
                  </w:r>
                  <w:r w:rsidRPr="00867F61">
                    <w:rPr>
                      <w:rFonts w:asciiTheme="majorHAnsi" w:eastAsiaTheme="majorEastAsia" w:hAnsiTheme="majorHAnsi" w:cstheme="majorBidi"/>
                      <w:color w:val="F24F4F" w:themeColor="accent1"/>
                      <w:sz w:val="24"/>
                      <w:szCs w:val="24"/>
                    </w:rPr>
                    <w:t xml:space="preserve"> </w:t>
                  </w:r>
                </w:p>
                <w:p w14:paraId="14EB48A8" w14:textId="22B7B562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 xml:space="preserve">To provide staff with the framework to promote and safeguard the wellbeing of children </w:t>
                  </w:r>
                  <w:r w:rsid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 xml:space="preserve">&amp; ensuring </w:t>
                  </w: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their statutory responsibilities</w:t>
                  </w:r>
                  <w:r w:rsid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.</w:t>
                  </w:r>
                </w:p>
                <w:p w14:paraId="6F3CFDF3" w14:textId="6AE5BDFC" w:rsidR="004D0553" w:rsidRPr="00867F61" w:rsidRDefault="004D0553" w:rsidP="00867F61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To ensure consistent good practice across the school</w:t>
                  </w:r>
                  <w:r w:rsid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 xml:space="preserve"> &amp; </w:t>
                  </w: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demonstrate our commitment to protecting children</w:t>
                  </w:r>
                </w:p>
                <w:p w14:paraId="11E7409A" w14:textId="77777777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To raise the awareness, of all staff, of the need to safeguard all children and of their responsibilities in identifying and reporting possible cases of abuse</w:t>
                  </w:r>
                </w:p>
                <w:p w14:paraId="6FA60805" w14:textId="77777777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 xml:space="preserve">To </w:t>
                  </w:r>
                  <w:proofErr w:type="spellStart"/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emphasise</w:t>
                  </w:r>
                  <w:proofErr w:type="spellEnd"/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 xml:space="preserve"> the need for good communication between all members of staff in matters relating to child protection</w:t>
                  </w:r>
                </w:p>
                <w:p w14:paraId="4F8E8ADF" w14:textId="77777777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To promote safe practice and encourage challenge for poor and unsafe practice</w:t>
                  </w:r>
                </w:p>
                <w:p w14:paraId="2A726BF3" w14:textId="77777777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To promote effective working relationships with other agencies involved with Safeguarding and promoting the welfare of children, especially with Children’s Social Care and the Police</w:t>
                  </w:r>
                </w:p>
                <w:p w14:paraId="02A40214" w14:textId="77777777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after="200" w:line="276" w:lineRule="auto"/>
                    <w:ind w:left="284" w:hanging="284"/>
                    <w:jc w:val="both"/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To ensure that all members of the school community are aware of our procedures for ensuring staff suitability to work with children</w:t>
                  </w:r>
                </w:p>
                <w:p w14:paraId="68F0609A" w14:textId="17091F67" w:rsidR="004D0553" w:rsidRPr="00867F61" w:rsidRDefault="004D0553" w:rsidP="004D0553">
                  <w:pPr>
                    <w:numPr>
                      <w:ilvl w:val="0"/>
                      <w:numId w:val="3"/>
                    </w:numPr>
                    <w:spacing w:line="276" w:lineRule="auto"/>
                    <w:ind w:left="284" w:hanging="284"/>
                    <w:jc w:val="both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</w:pP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To ensure that staff understand their</w:t>
                  </w:r>
                  <w:r w:rsidRPr="00867F61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 xml:space="preserve"> </w:t>
                  </w: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responsibility to support children who have</w:t>
                  </w:r>
                  <w:r w:rsidRPr="00867F61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GB"/>
                    </w:rPr>
                    <w:t xml:space="preserve"> </w:t>
                  </w:r>
                  <w:r w:rsidRP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suffered abuse in accordance with their agreed plan</w:t>
                  </w:r>
                  <w:r w:rsidR="00867F61">
                    <w:rPr>
                      <w:rFonts w:eastAsia="Times New Roman" w:cs="Arial"/>
                      <w:color w:val="000000"/>
                      <w:sz w:val="22"/>
                      <w:szCs w:val="22"/>
                      <w:lang w:eastAsia="en-GB"/>
                    </w:rPr>
                    <w:t>.</w:t>
                  </w:r>
                </w:p>
                <w:p w14:paraId="0FD6DD35" w14:textId="0ED2781E" w:rsidR="007A051A" w:rsidRPr="00867F61" w:rsidRDefault="007A051A">
                  <w:pPr>
                    <w:spacing w:after="200" w:line="264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7A051A" w14:paraId="1EB21D56" w14:textId="77777777" w:rsidTr="004D0553">
              <w:trPr>
                <w:trHeight w:hRule="exact" w:val="703"/>
              </w:trPr>
              <w:tc>
                <w:tcPr>
                  <w:tcW w:w="5000" w:type="pct"/>
                </w:tcPr>
                <w:p w14:paraId="7441E319" w14:textId="77777777" w:rsidR="007A051A" w:rsidRDefault="007A051A"/>
              </w:tc>
            </w:tr>
            <w:tr w:rsidR="007A051A" w14:paraId="77135959" w14:textId="77777777" w:rsidTr="00F271FE">
              <w:trPr>
                <w:trHeight w:hRule="exact" w:val="3168"/>
              </w:trPr>
              <w:tc>
                <w:tcPr>
                  <w:tcW w:w="5000" w:type="pct"/>
                  <w:shd w:val="clear" w:color="auto" w:fill="DF1010" w:themeFill="accent1" w:themeFillShade="BF"/>
                </w:tcPr>
                <w:p w14:paraId="321C2B68" w14:textId="34D14B71" w:rsidR="007A051A" w:rsidRDefault="004D0553">
                  <w:pPr>
                    <w:pStyle w:val="BlockHeading"/>
                  </w:pPr>
                  <w:r>
                    <w:t xml:space="preserve">Please refer to school website for </w:t>
                  </w:r>
                </w:p>
                <w:p w14:paraId="10AA79E7" w14:textId="5246C8CB" w:rsidR="007A051A" w:rsidRDefault="007A051A">
                  <w:pPr>
                    <w:pStyle w:val="BlockText2"/>
                  </w:pPr>
                </w:p>
              </w:tc>
            </w:tr>
          </w:tbl>
          <w:p w14:paraId="3C57A1A5" w14:textId="77777777" w:rsidR="007A051A" w:rsidRDefault="007A051A">
            <w:pPr>
              <w:spacing w:after="160" w:line="259" w:lineRule="auto"/>
            </w:pPr>
          </w:p>
        </w:tc>
      </w:tr>
    </w:tbl>
    <w:p w14:paraId="3C39A6BE" w14:textId="281133C2" w:rsidR="007A051A" w:rsidRDefault="007A051A">
      <w:pPr>
        <w:pStyle w:val="NoSpacing"/>
      </w:pPr>
    </w:p>
    <w:sectPr w:rsidR="007A051A">
      <w:pgSz w:w="15840" w:h="12240" w:orient="landscape"/>
      <w:pgMar w:top="720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7B0B6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5944D4"/>
    <w:multiLevelType w:val="multilevel"/>
    <w:tmpl w:val="E19497C6"/>
    <w:lvl w:ilvl="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12659C2"/>
    <w:multiLevelType w:val="hybridMultilevel"/>
    <w:tmpl w:val="7DBE7D5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EB"/>
    <w:rsid w:val="004A1E96"/>
    <w:rsid w:val="004D0553"/>
    <w:rsid w:val="004F4D3D"/>
    <w:rsid w:val="00585714"/>
    <w:rsid w:val="005C090A"/>
    <w:rsid w:val="00637862"/>
    <w:rsid w:val="007A051A"/>
    <w:rsid w:val="00836BDA"/>
    <w:rsid w:val="00867F61"/>
    <w:rsid w:val="008716EB"/>
    <w:rsid w:val="00892F27"/>
    <w:rsid w:val="00CA76A2"/>
    <w:rsid w:val="00D91B28"/>
    <w:rsid w:val="00F2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5FA447"/>
  <w15:chartTrackingRefBased/>
  <w15:docId w15:val="{0105635D-1A78-4AFC-980A-79014D70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C483D" w:themeColor="text2"/>
        <w:kern w:val="2"/>
        <w:lang w:val="en-US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1FE"/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pPr>
      <w:keepNext/>
      <w:keepLines/>
      <w:pBdr>
        <w:bottom w:val="single" w:sz="4" w:space="4" w:color="F24F4F" w:themeColor="accent1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sz w:val="3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pPr>
      <w:keepNext/>
      <w:keepLines/>
      <w:spacing w:before="360" w:after="180" w:line="240" w:lineRule="auto"/>
      <w:outlineLvl w:val="2"/>
    </w:pPr>
    <w:rPr>
      <w:b/>
      <w:bCs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5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3"/>
    <w:qFormat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Subtitle">
    <w:name w:val="Subtitle"/>
    <w:basedOn w:val="Normal"/>
    <w:next w:val="Normal"/>
    <w:link w:val="SubtitleChar"/>
    <w:uiPriority w:val="4"/>
    <w:qFormat/>
    <w:pPr>
      <w:numPr>
        <w:ilvl w:val="1"/>
      </w:numPr>
      <w:spacing w:before="180" w:after="0" w:line="288" w:lineRule="auto"/>
    </w:pPr>
    <w:rPr>
      <w:sz w:val="28"/>
    </w:rPr>
  </w:style>
  <w:style w:type="character" w:customStyle="1" w:styleId="SubtitleChar">
    <w:name w:val="Subtitle Char"/>
    <w:basedOn w:val="DefaultParagraphFont"/>
    <w:link w:val="Subtitle"/>
    <w:uiPriority w:val="4"/>
    <w:rPr>
      <w:sz w:val="28"/>
    </w:rPr>
  </w:style>
  <w:style w:type="paragraph" w:customStyle="1" w:styleId="Organization">
    <w:name w:val="Organization"/>
    <w:basedOn w:val="Normal"/>
    <w:next w:val="Normal"/>
    <w:uiPriority w:val="5"/>
    <w:qFormat/>
    <w:rsid w:val="00F271FE"/>
    <w:pPr>
      <w:pBdr>
        <w:bottom w:val="single" w:sz="4" w:space="3" w:color="F24F4F" w:themeColor="accent1"/>
      </w:pBdr>
      <w:spacing w:after="60"/>
    </w:pPr>
    <w:rPr>
      <w:rFonts w:asciiTheme="majorHAnsi" w:eastAsiaTheme="majorEastAsia" w:hAnsiTheme="majorHAnsi" w:cstheme="majorBidi"/>
      <w:color w:val="DF1010" w:themeColor="accent1" w:themeShade="BF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">
    <w:name w:val="Recipient"/>
    <w:basedOn w:val="Normal"/>
    <w:uiPriority w:val="2"/>
    <w:qFormat/>
    <w:pPr>
      <w:spacing w:before="1100" w:after="0" w:line="240" w:lineRule="auto"/>
      <w:ind w:left="180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BlockText">
    <w:name w:val="Block Text"/>
    <w:basedOn w:val="Normal"/>
    <w:uiPriority w:val="2"/>
    <w:unhideWhenUsed/>
    <w:qFormat/>
    <w:pPr>
      <w:spacing w:before="260" w:after="260" w:line="288" w:lineRule="auto"/>
      <w:ind w:left="288" w:right="288"/>
    </w:pPr>
    <w:rPr>
      <w:color w:val="FFFFFF" w:themeColor="background1"/>
      <w:sz w:val="28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Heading3Char">
    <w:name w:val="Heading 3 Char"/>
    <w:basedOn w:val="DefaultParagraphFont"/>
    <w:link w:val="Heading3"/>
    <w:uiPriority w:val="2"/>
    <w:rPr>
      <w:b/>
      <w:bCs/>
      <w:sz w:val="26"/>
    </w:rPr>
  </w:style>
  <w:style w:type="paragraph" w:styleId="Quote">
    <w:name w:val="Quote"/>
    <w:basedOn w:val="Normal"/>
    <w:next w:val="Normal"/>
    <w:link w:val="QuoteChar"/>
    <w:uiPriority w:val="2"/>
    <w:unhideWhenUsed/>
    <w:qFormat/>
    <w:rsid w:val="00F271FE"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character" w:customStyle="1" w:styleId="QuoteChar">
    <w:name w:val="Quote Char"/>
    <w:basedOn w:val="DefaultParagraphFont"/>
    <w:link w:val="Quote"/>
    <w:uiPriority w:val="2"/>
    <w:rsid w:val="00F271FE"/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paragraph" w:customStyle="1" w:styleId="BlockHeading">
    <w:name w:val="Block Heading"/>
    <w:basedOn w:val="Normal"/>
    <w:uiPriority w:val="2"/>
    <w:qFormat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customStyle="1" w:styleId="BlockText2">
    <w:name w:val="Block Text 2"/>
    <w:basedOn w:val="Normal"/>
    <w:uiPriority w:val="2"/>
    <w:qFormat/>
    <w:pPr>
      <w:spacing w:after="160" w:line="240" w:lineRule="auto"/>
      <w:ind w:left="288" w:right="288"/>
    </w:pPr>
    <w:rPr>
      <w:color w:val="FFFFFF" w:themeColor="background1"/>
      <w:sz w:val="22"/>
    </w:rPr>
  </w:style>
  <w:style w:type="paragraph" w:styleId="ListBullet">
    <w:name w:val="List Bullet"/>
    <w:basedOn w:val="Normal"/>
    <w:uiPriority w:val="2"/>
    <w:unhideWhenUsed/>
    <w:qFormat/>
    <w:pPr>
      <w:numPr>
        <w:numId w:val="1"/>
      </w:numPr>
      <w:spacing w:after="120"/>
    </w:pPr>
  </w:style>
  <w:style w:type="paragraph" w:styleId="ListParagraph">
    <w:name w:val="List Paragraph"/>
    <w:basedOn w:val="Normal"/>
    <w:uiPriority w:val="34"/>
    <w:qFormat/>
    <w:rsid w:val="004D0553"/>
    <w:pPr>
      <w:spacing w:line="276" w:lineRule="auto"/>
      <w:ind w:left="720"/>
      <w:contextualSpacing/>
    </w:pPr>
    <w:rPr>
      <w:rFonts w:ascii="Calibri" w:eastAsia="Calibri" w:hAnsi="Calibri" w:cs="Calibri"/>
      <w:color w:val="auto"/>
      <w:kern w:val="0"/>
      <w:sz w:val="22"/>
      <w:szCs w:val="22"/>
      <w:lang w:val="en-GB" w:eastAsia="ar-SA"/>
      <w14:ligatures w14:val="none"/>
    </w:rPr>
  </w:style>
  <w:style w:type="paragraph" w:customStyle="1" w:styleId="ListParagraph1">
    <w:name w:val="List Paragraph1"/>
    <w:basedOn w:val="Normal"/>
    <w:qFormat/>
    <w:rsid w:val="004D0553"/>
    <w:pPr>
      <w:spacing w:line="276" w:lineRule="auto"/>
      <w:ind w:left="720"/>
      <w:contextualSpacing/>
    </w:pPr>
    <w:rPr>
      <w:rFonts w:ascii="Calibri" w:eastAsia="Calibri" w:hAnsi="Calibri" w:cs="Calibri"/>
      <w:color w:val="auto"/>
      <w:kern w:val="0"/>
      <w:sz w:val="22"/>
      <w:szCs w:val="22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wilson\AppData\Roaming\Microsoft\Templates\Company%20Brochure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846397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2012-06-29T21:48:00+00:00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1591641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TP102933471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7CD04-C285-4EC8-803D-259CDCD27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579E6-1417-4B77-9575-936510E87B6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3AB41C54-6DA1-4EF0-8D7D-A28A703F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Company Brochure</Template>
  <TotalTime>642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Wilson</dc:creator>
  <cp:lastModifiedBy>Kim Wilson</cp:lastModifiedBy>
  <cp:revision>5</cp:revision>
  <cp:lastPrinted>2021-09-28T10:13:00Z</cp:lastPrinted>
  <dcterms:created xsi:type="dcterms:W3CDTF">2021-09-27T11:22:00Z</dcterms:created>
  <dcterms:modified xsi:type="dcterms:W3CDTF">2021-09-28T13:19:00Z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