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10" w:rsidRDefault="009A5610" w:rsidP="00812EF1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jc w:val="center"/>
      </w:pPr>
      <w:smartTag w:uri="urn:schemas-microsoft-com:office:smarttags" w:element="City">
        <w:smartTag w:uri="urn:schemas-microsoft-com:office:smarttags" w:element="place">
          <w:r>
            <w:t>CHESHIRE</w:t>
          </w:r>
        </w:smartTag>
      </w:smartTag>
      <w:r>
        <w:t xml:space="preserve"> EAST COUNCIL</w:t>
      </w:r>
    </w:p>
    <w:p w:rsidR="009A5610" w:rsidRDefault="009A5610" w:rsidP="00812EF1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jc w:val="center"/>
      </w:pPr>
    </w:p>
    <w:p w:rsidR="009A5610" w:rsidRDefault="009A5610" w:rsidP="00812EF1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jc w:val="center"/>
      </w:pPr>
      <w:smartTag w:uri="urn:schemas-microsoft-com:office:smarttags" w:element="stockticker">
        <w:r>
          <w:t>JOB</w:t>
        </w:r>
      </w:smartTag>
      <w:r>
        <w:t xml:space="preserve"> DESCRIPTION QUESTIONNAIRE</w:t>
      </w:r>
    </w:p>
    <w:p w:rsidR="009A5610" w:rsidRDefault="009A56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420"/>
        <w:gridCol w:w="1890"/>
        <w:gridCol w:w="2565"/>
      </w:tblGrid>
      <w:tr w:rsidR="009A5610">
        <w:tc>
          <w:tcPr>
            <w:tcW w:w="1728" w:type="dxa"/>
          </w:tcPr>
          <w:p w:rsidR="009A5610" w:rsidRDefault="009A5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JOB TITLE</w:t>
            </w:r>
          </w:p>
        </w:tc>
        <w:tc>
          <w:tcPr>
            <w:tcW w:w="3420" w:type="dxa"/>
          </w:tcPr>
          <w:p w:rsidR="009A5610" w:rsidRPr="00D11DA8" w:rsidRDefault="009A5610" w:rsidP="00BA0E3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 w:rsidRPr="00D11DA8">
              <w:rPr>
                <w:rFonts w:ascii="Arial" w:hAnsi="Arial"/>
                <w:b/>
                <w:sz w:val="24"/>
              </w:rPr>
              <w:t xml:space="preserve">Administration </w:t>
            </w:r>
            <w:r w:rsidR="00BA0E38">
              <w:rPr>
                <w:rFonts w:ascii="Arial" w:hAnsi="Arial"/>
                <w:b/>
                <w:sz w:val="24"/>
              </w:rPr>
              <w:t>Assistant</w:t>
            </w:r>
            <w:r w:rsidRPr="00D11DA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 w:rsidR="00BA0E3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(Special School)</w:t>
            </w:r>
          </w:p>
        </w:tc>
        <w:tc>
          <w:tcPr>
            <w:tcW w:w="1890" w:type="dxa"/>
          </w:tcPr>
          <w:p w:rsidR="009A5610" w:rsidRDefault="009A5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JOB REF NO</w:t>
            </w:r>
          </w:p>
        </w:tc>
        <w:tc>
          <w:tcPr>
            <w:tcW w:w="2565" w:type="dxa"/>
          </w:tcPr>
          <w:p w:rsidR="009A5610" w:rsidRDefault="009A5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AAAF5018</w:t>
            </w:r>
          </w:p>
        </w:tc>
      </w:tr>
    </w:tbl>
    <w:p w:rsidR="009A5610" w:rsidRDefault="009A5610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</w:pPr>
    </w:p>
    <w:p w:rsidR="009A5610" w:rsidRDefault="009A5610" w:rsidP="008749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BASIC JOB PURPOSE  </w:t>
      </w:r>
    </w:p>
    <w:p w:rsidR="009A5610" w:rsidRDefault="009A5610" w:rsidP="008749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b/>
          <w:sz w:val="24"/>
        </w:rPr>
      </w:pPr>
    </w:p>
    <w:p w:rsidR="009A5610" w:rsidRDefault="009A5610" w:rsidP="008749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co-ordinate personnel &amp; pupil administrative systems in the school in order to provide comprehensive support for staff, Head Teacher and Governing Body. </w:t>
      </w:r>
    </w:p>
    <w:p w:rsidR="009A5610" w:rsidRPr="00733CE1" w:rsidRDefault="009A5610" w:rsidP="008749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9293"/>
        <w:gridCol w:w="231"/>
      </w:tblGrid>
      <w:tr w:rsidR="009A5610">
        <w:trPr>
          <w:gridAfter w:val="1"/>
          <w:wAfter w:w="231" w:type="dxa"/>
          <w:trHeight w:val="290"/>
        </w:trPr>
        <w:tc>
          <w:tcPr>
            <w:tcW w:w="738" w:type="dxa"/>
          </w:tcPr>
          <w:p w:rsidR="009A5610" w:rsidRDefault="009A5610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</w:t>
            </w:r>
          </w:p>
        </w:tc>
        <w:tc>
          <w:tcPr>
            <w:tcW w:w="9293" w:type="dxa"/>
          </w:tcPr>
          <w:p w:rsidR="009A5610" w:rsidRDefault="009A5610" w:rsidP="0075364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RESPONSIBILITIES</w:t>
            </w:r>
          </w:p>
          <w:p w:rsidR="009A5610" w:rsidRDefault="009A5610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</w:p>
        </w:tc>
      </w:tr>
      <w:tr w:rsidR="009A5610">
        <w:trPr>
          <w:gridAfter w:val="1"/>
          <w:wAfter w:w="231" w:type="dxa"/>
          <w:trHeight w:val="290"/>
        </w:trPr>
        <w:tc>
          <w:tcPr>
            <w:tcW w:w="738" w:type="dxa"/>
          </w:tcPr>
          <w:p w:rsidR="009A5610" w:rsidRDefault="009A5610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9293" w:type="dxa"/>
          </w:tcPr>
          <w:p w:rsidR="009A5610" w:rsidRPr="00733CE1" w:rsidRDefault="009A5610" w:rsidP="00BA0E3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Administer the </w:t>
            </w:r>
            <w:r w:rsidR="00BA0E38">
              <w:rPr>
                <w:rFonts w:ascii="Arial" w:hAnsi="Arial"/>
                <w:sz w:val="24"/>
              </w:rPr>
              <w:t>school website ensuring it meets DFE requirements and current</w:t>
            </w:r>
            <w:r>
              <w:rPr>
                <w:rFonts w:ascii="Arial" w:hAnsi="Arial"/>
                <w:sz w:val="24"/>
              </w:rPr>
              <w:t xml:space="preserve"> legislation.</w:t>
            </w:r>
          </w:p>
        </w:tc>
      </w:tr>
      <w:tr w:rsidR="009A5610">
        <w:trPr>
          <w:gridAfter w:val="1"/>
          <w:wAfter w:w="231" w:type="dxa"/>
          <w:trHeight w:val="290"/>
        </w:trPr>
        <w:tc>
          <w:tcPr>
            <w:tcW w:w="738" w:type="dxa"/>
          </w:tcPr>
          <w:p w:rsidR="009A5610" w:rsidRDefault="009A5610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9293" w:type="dxa"/>
          </w:tcPr>
          <w:p w:rsidR="009A5610" w:rsidRPr="00733CE1" w:rsidRDefault="00BA0E38" w:rsidP="00BA0E3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Maintain school pupil data bases </w:t>
            </w:r>
            <w:r w:rsidR="003B71EB">
              <w:rPr>
                <w:rFonts w:ascii="Arial" w:hAnsi="Arial" w:cs="Arial"/>
                <w:sz w:val="24"/>
                <w:szCs w:val="24"/>
              </w:rPr>
              <w:t xml:space="preserve">including SIMS </w:t>
            </w:r>
            <w:r>
              <w:rPr>
                <w:rFonts w:ascii="Arial" w:hAnsi="Arial" w:cs="Arial"/>
                <w:sz w:val="24"/>
                <w:szCs w:val="24"/>
              </w:rPr>
              <w:t>to ensure accurate information is available and produce reports from the system to facilitate management decision making and statistical analysis to meet statutory and LEA requirements.</w:t>
            </w:r>
          </w:p>
        </w:tc>
      </w:tr>
      <w:tr w:rsidR="009A5610">
        <w:trPr>
          <w:gridAfter w:val="1"/>
          <w:wAfter w:w="231" w:type="dxa"/>
          <w:trHeight w:val="290"/>
        </w:trPr>
        <w:tc>
          <w:tcPr>
            <w:tcW w:w="738" w:type="dxa"/>
          </w:tcPr>
          <w:p w:rsidR="009A5610" w:rsidRDefault="009A5610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9293" w:type="dxa"/>
          </w:tcPr>
          <w:p w:rsidR="009A5610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and maintain administrative systems so that support provided is efficient and effective.</w:t>
            </w:r>
          </w:p>
        </w:tc>
      </w:tr>
      <w:tr w:rsidR="009A5610">
        <w:trPr>
          <w:gridAfter w:val="1"/>
          <w:wAfter w:w="231" w:type="dxa"/>
          <w:trHeight w:val="290"/>
        </w:trPr>
        <w:tc>
          <w:tcPr>
            <w:tcW w:w="738" w:type="dxa"/>
          </w:tcPr>
          <w:p w:rsidR="009A5610" w:rsidRDefault="009A5610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9293" w:type="dxa"/>
          </w:tcPr>
          <w:p w:rsidR="009A5610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Provide general clerical support for the school including word processing, photocopying, filing, collation of information, distribution of mail, diary organisation </w:t>
            </w:r>
            <w:proofErr w:type="spellStart"/>
            <w:r>
              <w:rPr>
                <w:rFonts w:ascii="Arial" w:hAnsi="Arial"/>
                <w:sz w:val="24"/>
              </w:rPr>
              <w:t>etc</w:t>
            </w:r>
            <w:proofErr w:type="spellEnd"/>
            <w:r>
              <w:rPr>
                <w:rFonts w:ascii="Arial" w:hAnsi="Arial"/>
                <w:sz w:val="24"/>
              </w:rPr>
              <w:t xml:space="preserve"> to ensure the efficient and timely provision of information.</w:t>
            </w:r>
          </w:p>
        </w:tc>
      </w:tr>
      <w:tr w:rsidR="003B71EB">
        <w:trPr>
          <w:gridAfter w:val="1"/>
          <w:wAfter w:w="231" w:type="dxa"/>
          <w:trHeight w:val="290"/>
        </w:trPr>
        <w:tc>
          <w:tcPr>
            <w:tcW w:w="738" w:type="dxa"/>
          </w:tcPr>
          <w:p w:rsidR="003B71EB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</w:t>
            </w:r>
          </w:p>
        </w:tc>
        <w:tc>
          <w:tcPr>
            <w:tcW w:w="9293" w:type="dxa"/>
          </w:tcPr>
          <w:p w:rsidR="003B71EB" w:rsidRDefault="003B71E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Deal with telephone and face to face enquiries to ensure that all calls/visitors are handled efficiently and effectively and good relations fostered.</w:t>
            </w:r>
          </w:p>
        </w:tc>
      </w:tr>
      <w:tr w:rsidR="003B71EB">
        <w:trPr>
          <w:gridAfter w:val="1"/>
          <w:wAfter w:w="231" w:type="dxa"/>
          <w:trHeight w:val="290"/>
        </w:trPr>
        <w:tc>
          <w:tcPr>
            <w:tcW w:w="738" w:type="dxa"/>
          </w:tcPr>
          <w:p w:rsidR="003B71EB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</w:t>
            </w:r>
          </w:p>
        </w:tc>
        <w:tc>
          <w:tcPr>
            <w:tcW w:w="9293" w:type="dxa"/>
          </w:tcPr>
          <w:p w:rsidR="003B71EB" w:rsidRDefault="003B71E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Place orders for school supplies and services, receive and check goods when delivered.</w:t>
            </w:r>
          </w:p>
        </w:tc>
      </w:tr>
      <w:tr w:rsidR="003B71EB">
        <w:trPr>
          <w:gridAfter w:val="1"/>
          <w:wAfter w:w="231" w:type="dxa"/>
          <w:trHeight w:val="290"/>
        </w:trPr>
        <w:tc>
          <w:tcPr>
            <w:tcW w:w="738" w:type="dxa"/>
          </w:tcPr>
          <w:p w:rsidR="003B71EB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</w:t>
            </w:r>
          </w:p>
        </w:tc>
        <w:tc>
          <w:tcPr>
            <w:tcW w:w="9293" w:type="dxa"/>
          </w:tcPr>
          <w:p w:rsidR="003B71EB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and maintain administrative systems so that support provided is efficient and effective.</w:t>
            </w:r>
          </w:p>
        </w:tc>
      </w:tr>
      <w:tr w:rsidR="003B71EB">
        <w:trPr>
          <w:gridAfter w:val="1"/>
          <w:wAfter w:w="231" w:type="dxa"/>
          <w:trHeight w:val="290"/>
        </w:trPr>
        <w:tc>
          <w:tcPr>
            <w:tcW w:w="738" w:type="dxa"/>
          </w:tcPr>
          <w:p w:rsidR="003B71EB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</w:t>
            </w:r>
          </w:p>
        </w:tc>
        <w:tc>
          <w:tcPr>
            <w:tcW w:w="9293" w:type="dxa"/>
          </w:tcPr>
          <w:p w:rsidR="003B71EB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3B71EB">
              <w:rPr>
                <w:rFonts w:ascii="Arial" w:hAnsi="Arial" w:cs="Arial"/>
                <w:sz w:val="24"/>
                <w:szCs w:val="24"/>
              </w:rPr>
              <w:t>Respond to enquiries, in person and by telephone, from a wide range of school contacts, by dealing with the issue directly or by referral to school professional staff as necessary.</w:t>
            </w:r>
          </w:p>
        </w:tc>
      </w:tr>
      <w:tr w:rsidR="003B71EB">
        <w:trPr>
          <w:gridAfter w:val="1"/>
          <w:wAfter w:w="231" w:type="dxa"/>
          <w:trHeight w:val="290"/>
        </w:trPr>
        <w:tc>
          <w:tcPr>
            <w:tcW w:w="738" w:type="dxa"/>
          </w:tcPr>
          <w:p w:rsidR="003B71EB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</w:t>
            </w:r>
          </w:p>
        </w:tc>
        <w:tc>
          <w:tcPr>
            <w:tcW w:w="9293" w:type="dxa"/>
          </w:tcPr>
          <w:p w:rsidR="003B71EB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3B71EB">
              <w:rPr>
                <w:rFonts w:ascii="Arial" w:hAnsi="Arial" w:cs="Arial"/>
                <w:sz w:val="24"/>
                <w:szCs w:val="24"/>
              </w:rPr>
              <w:t>Process and raise invoices to ensure that bills are paid accurately and promptly and accurate up to date financial records maintained.</w:t>
            </w:r>
          </w:p>
        </w:tc>
      </w:tr>
      <w:tr w:rsidR="003B71EB">
        <w:trPr>
          <w:gridAfter w:val="1"/>
          <w:wAfter w:w="231" w:type="dxa"/>
          <w:trHeight w:val="290"/>
        </w:trPr>
        <w:tc>
          <w:tcPr>
            <w:tcW w:w="738" w:type="dxa"/>
          </w:tcPr>
          <w:p w:rsidR="003B71EB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</w:t>
            </w:r>
          </w:p>
        </w:tc>
        <w:tc>
          <w:tcPr>
            <w:tcW w:w="9293" w:type="dxa"/>
          </w:tcPr>
          <w:p w:rsidR="003B71EB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3B71EB">
              <w:rPr>
                <w:rFonts w:ascii="Arial" w:hAnsi="Arial" w:cs="Arial"/>
                <w:sz w:val="24"/>
                <w:szCs w:val="24"/>
              </w:rPr>
              <w:t xml:space="preserve">Collect and count cash and cheques received e.g. dinner </w:t>
            </w:r>
            <w:proofErr w:type="gramStart"/>
            <w:r w:rsidRPr="003B71EB">
              <w:rPr>
                <w:rFonts w:ascii="Arial" w:hAnsi="Arial" w:cs="Arial"/>
                <w:sz w:val="24"/>
                <w:szCs w:val="24"/>
              </w:rPr>
              <w:t>monies,</w:t>
            </w:r>
            <w:proofErr w:type="gramEnd"/>
            <w:r w:rsidRPr="003B71EB">
              <w:rPr>
                <w:rFonts w:ascii="Arial" w:hAnsi="Arial" w:cs="Arial"/>
                <w:sz w:val="24"/>
                <w:szCs w:val="24"/>
              </w:rPr>
              <w:t xml:space="preserve"> donations etc. and maintain accurate records of all monies received to ensure that all monies are accounted for.</w:t>
            </w:r>
          </w:p>
        </w:tc>
      </w:tr>
      <w:tr w:rsidR="003B71EB">
        <w:trPr>
          <w:gridAfter w:val="1"/>
          <w:wAfter w:w="231" w:type="dxa"/>
          <w:trHeight w:val="290"/>
        </w:trPr>
        <w:tc>
          <w:tcPr>
            <w:tcW w:w="738" w:type="dxa"/>
          </w:tcPr>
          <w:p w:rsidR="003B71EB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</w:t>
            </w:r>
          </w:p>
        </w:tc>
        <w:tc>
          <w:tcPr>
            <w:tcW w:w="9293" w:type="dxa"/>
          </w:tcPr>
          <w:p w:rsidR="003B71EB" w:rsidRDefault="003B71EB" w:rsidP="003904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Process and raise invoices to ensure that bills are paid accurately and promptly and accurate up to date financial records maintained.</w:t>
            </w:r>
          </w:p>
        </w:tc>
      </w:tr>
      <w:tr w:rsidR="003B71EB">
        <w:trPr>
          <w:trHeight w:val="290"/>
        </w:trPr>
        <w:tc>
          <w:tcPr>
            <w:tcW w:w="10262" w:type="dxa"/>
            <w:gridSpan w:val="3"/>
          </w:tcPr>
          <w:p w:rsidR="003B71EB" w:rsidRPr="00812EF1" w:rsidRDefault="003B71EB" w:rsidP="00812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Notwithstanding the detail in this job description, in accordance with the School's/Council’s Flexibility Policy the job holder will undertake such work as may be determined by the Head Teacher/Governing Body from time to time, up to or at a level consistent with the Main Responsibilities of the job. </w:t>
            </w:r>
          </w:p>
        </w:tc>
      </w:tr>
    </w:tbl>
    <w:p w:rsidR="009A5610" w:rsidRPr="0087490F" w:rsidRDefault="009A5610" w:rsidP="0087490F"/>
    <w:p w:rsidR="009A5610" w:rsidRDefault="009A5610" w:rsidP="00097F57">
      <w:pPr>
        <w:pStyle w:val="Heading2"/>
      </w:pPr>
    </w:p>
    <w:p w:rsidR="009A5610" w:rsidRDefault="009A5610" w:rsidP="00097F57">
      <w:pPr>
        <w:pStyle w:val="Heading2"/>
      </w:pPr>
    </w:p>
    <w:p w:rsidR="009A5610" w:rsidRDefault="009A5610" w:rsidP="00097F57">
      <w:pPr>
        <w:pStyle w:val="Heading2"/>
      </w:pPr>
    </w:p>
    <w:p w:rsidR="00092311" w:rsidRPr="00092311" w:rsidRDefault="00092311" w:rsidP="00092311">
      <w:pPr>
        <w:rPr>
          <w:lang w:eastAsia="en-US"/>
        </w:rPr>
      </w:pPr>
      <w:bookmarkStart w:id="0" w:name="_GoBack"/>
      <w:bookmarkEnd w:id="0"/>
    </w:p>
    <w:sectPr w:rsidR="00092311" w:rsidRPr="00092311" w:rsidSect="009A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041" w:bottom="142" w:left="1152" w:header="720" w:footer="96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F6" w:rsidRDefault="004577F6">
      <w:r>
        <w:separator/>
      </w:r>
    </w:p>
  </w:endnote>
  <w:endnote w:type="continuationSeparator" w:id="0">
    <w:p w:rsidR="004577F6" w:rsidRDefault="0045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10" w:rsidRDefault="009A5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10" w:rsidRDefault="009A56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10" w:rsidRDefault="009A5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F6" w:rsidRDefault="004577F6">
      <w:r>
        <w:separator/>
      </w:r>
    </w:p>
  </w:footnote>
  <w:footnote w:type="continuationSeparator" w:id="0">
    <w:p w:rsidR="004577F6" w:rsidRDefault="0045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10" w:rsidRDefault="009A5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10" w:rsidRDefault="009A56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10" w:rsidRDefault="009A5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635"/>
    <w:multiLevelType w:val="hybridMultilevel"/>
    <w:tmpl w:val="DB82969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501B1"/>
    <w:multiLevelType w:val="hybridMultilevel"/>
    <w:tmpl w:val="D9AAD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6069EF"/>
    <w:multiLevelType w:val="hybridMultilevel"/>
    <w:tmpl w:val="03368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B70014"/>
    <w:multiLevelType w:val="singleLevel"/>
    <w:tmpl w:val="356A943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i w:val="0"/>
      </w:rPr>
    </w:lvl>
  </w:abstractNum>
  <w:abstractNum w:abstractNumId="4">
    <w:nsid w:val="15E95364"/>
    <w:multiLevelType w:val="hybridMultilevel"/>
    <w:tmpl w:val="2806F798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5F1A27"/>
    <w:multiLevelType w:val="hybridMultilevel"/>
    <w:tmpl w:val="3656FE86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115351"/>
    <w:multiLevelType w:val="hybridMultilevel"/>
    <w:tmpl w:val="E146FFCC"/>
    <w:lvl w:ilvl="0" w:tplc="FFFFFFFF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605620"/>
    <w:multiLevelType w:val="hybridMultilevel"/>
    <w:tmpl w:val="B80C2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11A01"/>
    <w:multiLevelType w:val="hybridMultilevel"/>
    <w:tmpl w:val="2640AD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D82711"/>
    <w:multiLevelType w:val="hybridMultilevel"/>
    <w:tmpl w:val="6F3E39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EE6CC4"/>
    <w:multiLevelType w:val="hybridMultilevel"/>
    <w:tmpl w:val="ECC03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C169A"/>
    <w:multiLevelType w:val="hybridMultilevel"/>
    <w:tmpl w:val="92042B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150E08"/>
    <w:multiLevelType w:val="hybridMultilevel"/>
    <w:tmpl w:val="FB06C9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3500F7"/>
    <w:multiLevelType w:val="hybridMultilevel"/>
    <w:tmpl w:val="6F20A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C437D"/>
    <w:multiLevelType w:val="hybridMultilevel"/>
    <w:tmpl w:val="8422B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60"/>
    <w:rsid w:val="0001551E"/>
    <w:rsid w:val="00015D4D"/>
    <w:rsid w:val="0002697D"/>
    <w:rsid w:val="00092311"/>
    <w:rsid w:val="00092D15"/>
    <w:rsid w:val="0009793E"/>
    <w:rsid w:val="00097F57"/>
    <w:rsid w:val="000C6B25"/>
    <w:rsid w:val="000D2675"/>
    <w:rsid w:val="001009B8"/>
    <w:rsid w:val="001012CB"/>
    <w:rsid w:val="00124009"/>
    <w:rsid w:val="00166751"/>
    <w:rsid w:val="001747CF"/>
    <w:rsid w:val="00193660"/>
    <w:rsid w:val="001A3434"/>
    <w:rsid w:val="001D47BC"/>
    <w:rsid w:val="001E7D83"/>
    <w:rsid w:val="001F2C7F"/>
    <w:rsid w:val="001F3E5A"/>
    <w:rsid w:val="00203F08"/>
    <w:rsid w:val="0020773E"/>
    <w:rsid w:val="0023261E"/>
    <w:rsid w:val="002426B6"/>
    <w:rsid w:val="00300F26"/>
    <w:rsid w:val="003024F3"/>
    <w:rsid w:val="003129E8"/>
    <w:rsid w:val="003202BA"/>
    <w:rsid w:val="00320D9F"/>
    <w:rsid w:val="00325624"/>
    <w:rsid w:val="00331437"/>
    <w:rsid w:val="003904CE"/>
    <w:rsid w:val="003A0740"/>
    <w:rsid w:val="003B0BC6"/>
    <w:rsid w:val="003B71EB"/>
    <w:rsid w:val="003E1473"/>
    <w:rsid w:val="003E3A3E"/>
    <w:rsid w:val="003E7199"/>
    <w:rsid w:val="003F32F9"/>
    <w:rsid w:val="003F3EBD"/>
    <w:rsid w:val="00404199"/>
    <w:rsid w:val="004177A1"/>
    <w:rsid w:val="00420669"/>
    <w:rsid w:val="004241FF"/>
    <w:rsid w:val="0045512C"/>
    <w:rsid w:val="004577F6"/>
    <w:rsid w:val="00466C4C"/>
    <w:rsid w:val="0047512F"/>
    <w:rsid w:val="00477348"/>
    <w:rsid w:val="00496F23"/>
    <w:rsid w:val="004A065A"/>
    <w:rsid w:val="004A2F99"/>
    <w:rsid w:val="004D69E3"/>
    <w:rsid w:val="004E7A40"/>
    <w:rsid w:val="004F0694"/>
    <w:rsid w:val="00500F51"/>
    <w:rsid w:val="00515CAF"/>
    <w:rsid w:val="00533853"/>
    <w:rsid w:val="005813F6"/>
    <w:rsid w:val="00581E5A"/>
    <w:rsid w:val="005A4730"/>
    <w:rsid w:val="005C3C1E"/>
    <w:rsid w:val="005D065C"/>
    <w:rsid w:val="005D569F"/>
    <w:rsid w:val="006036C6"/>
    <w:rsid w:val="00643C15"/>
    <w:rsid w:val="006522BB"/>
    <w:rsid w:val="00655BEC"/>
    <w:rsid w:val="0065731A"/>
    <w:rsid w:val="006630C1"/>
    <w:rsid w:val="00675E14"/>
    <w:rsid w:val="0069179C"/>
    <w:rsid w:val="006A71C1"/>
    <w:rsid w:val="006B2536"/>
    <w:rsid w:val="006B7DCC"/>
    <w:rsid w:val="006E4640"/>
    <w:rsid w:val="006F4D6C"/>
    <w:rsid w:val="00703259"/>
    <w:rsid w:val="00725707"/>
    <w:rsid w:val="00733CE1"/>
    <w:rsid w:val="00745A0F"/>
    <w:rsid w:val="00753641"/>
    <w:rsid w:val="00784939"/>
    <w:rsid w:val="007C7D79"/>
    <w:rsid w:val="007D6585"/>
    <w:rsid w:val="007E2B38"/>
    <w:rsid w:val="007F7779"/>
    <w:rsid w:val="00812EF1"/>
    <w:rsid w:val="0082533F"/>
    <w:rsid w:val="0083690F"/>
    <w:rsid w:val="0084566D"/>
    <w:rsid w:val="008550A5"/>
    <w:rsid w:val="008701BA"/>
    <w:rsid w:val="0087490F"/>
    <w:rsid w:val="008808C0"/>
    <w:rsid w:val="00893073"/>
    <w:rsid w:val="008C09BC"/>
    <w:rsid w:val="008D081C"/>
    <w:rsid w:val="008D7C63"/>
    <w:rsid w:val="0090156A"/>
    <w:rsid w:val="00911B51"/>
    <w:rsid w:val="00927EFE"/>
    <w:rsid w:val="009333E5"/>
    <w:rsid w:val="009368EF"/>
    <w:rsid w:val="00951D76"/>
    <w:rsid w:val="00955DEE"/>
    <w:rsid w:val="00972174"/>
    <w:rsid w:val="009838CE"/>
    <w:rsid w:val="009A33F6"/>
    <w:rsid w:val="009A5610"/>
    <w:rsid w:val="009B6341"/>
    <w:rsid w:val="009C3967"/>
    <w:rsid w:val="009E6133"/>
    <w:rsid w:val="009E7C88"/>
    <w:rsid w:val="00A13DFB"/>
    <w:rsid w:val="00A437FD"/>
    <w:rsid w:val="00A52352"/>
    <w:rsid w:val="00A56575"/>
    <w:rsid w:val="00A869DF"/>
    <w:rsid w:val="00AA30B1"/>
    <w:rsid w:val="00AB3377"/>
    <w:rsid w:val="00AC071F"/>
    <w:rsid w:val="00AD5B7D"/>
    <w:rsid w:val="00B12E78"/>
    <w:rsid w:val="00B17601"/>
    <w:rsid w:val="00B70A1D"/>
    <w:rsid w:val="00B74C55"/>
    <w:rsid w:val="00B8062D"/>
    <w:rsid w:val="00B82831"/>
    <w:rsid w:val="00B84768"/>
    <w:rsid w:val="00B84F86"/>
    <w:rsid w:val="00BA0E38"/>
    <w:rsid w:val="00BA7789"/>
    <w:rsid w:val="00BB337D"/>
    <w:rsid w:val="00BC7932"/>
    <w:rsid w:val="00BD1E29"/>
    <w:rsid w:val="00C60C00"/>
    <w:rsid w:val="00C94827"/>
    <w:rsid w:val="00CF70FA"/>
    <w:rsid w:val="00D030EB"/>
    <w:rsid w:val="00D11DA8"/>
    <w:rsid w:val="00D32C63"/>
    <w:rsid w:val="00D55BFA"/>
    <w:rsid w:val="00DA0875"/>
    <w:rsid w:val="00DB6403"/>
    <w:rsid w:val="00DF09FA"/>
    <w:rsid w:val="00DF198A"/>
    <w:rsid w:val="00DF52E6"/>
    <w:rsid w:val="00E01286"/>
    <w:rsid w:val="00E26CE4"/>
    <w:rsid w:val="00E32002"/>
    <w:rsid w:val="00EC43CD"/>
    <w:rsid w:val="00EC58D7"/>
    <w:rsid w:val="00EC7FE1"/>
    <w:rsid w:val="00ED2838"/>
    <w:rsid w:val="00ED7775"/>
    <w:rsid w:val="00EF1015"/>
    <w:rsid w:val="00EF4DDF"/>
    <w:rsid w:val="00F379EA"/>
    <w:rsid w:val="00F41BDE"/>
    <w:rsid w:val="00F45036"/>
    <w:rsid w:val="00F53D9F"/>
    <w:rsid w:val="00F62024"/>
    <w:rsid w:val="00F72EC0"/>
    <w:rsid w:val="00F85325"/>
    <w:rsid w:val="00F854E4"/>
    <w:rsid w:val="00FA1687"/>
    <w:rsid w:val="00FB5148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443"/>
      <w:outlineLvl w:val="1"/>
    </w:pPr>
    <w:rPr>
      <w:rFonts w:ascii="Arial" w:hAnsi="Arial"/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  <w:sz w:val="24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567" w:hanging="567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2880" w:hanging="288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3119"/>
      </w:tabs>
      <w:ind w:left="720" w:firstLine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6096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1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1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1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1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1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1F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1F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1F4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1F4"/>
  </w:style>
  <w:style w:type="paragraph" w:styleId="BodyText2">
    <w:name w:val="Body Text 2"/>
    <w:basedOn w:val="Normal"/>
    <w:link w:val="BodyText2Char"/>
    <w:uiPriority w:val="99"/>
    <w:pPr>
      <w:tabs>
        <w:tab w:val="left" w:pos="6096"/>
      </w:tabs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1F4"/>
  </w:style>
  <w:style w:type="paragraph" w:styleId="BodyTextIndent">
    <w:name w:val="Body Text Indent"/>
    <w:basedOn w:val="Normal"/>
    <w:link w:val="BodyTextIndentChar"/>
    <w:uiPriority w:val="9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ind w:left="567" w:hanging="567"/>
    </w:pPr>
    <w:rPr>
      <w:rFonts w:ascii="Arial" w:hAnsi="Arial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1F4"/>
  </w:style>
  <w:style w:type="table" w:styleId="TableGrid">
    <w:name w:val="Table Grid"/>
    <w:basedOn w:val="TableNormal"/>
    <w:uiPriority w:val="59"/>
    <w:rsid w:val="00F8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456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F4"/>
  </w:style>
  <w:style w:type="paragraph" w:styleId="Footer">
    <w:name w:val="footer"/>
    <w:basedOn w:val="Normal"/>
    <w:link w:val="FooterChar"/>
    <w:uiPriority w:val="99"/>
    <w:rsid w:val="008456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443"/>
      <w:outlineLvl w:val="1"/>
    </w:pPr>
    <w:rPr>
      <w:rFonts w:ascii="Arial" w:hAnsi="Arial"/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  <w:sz w:val="24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567" w:hanging="567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2880" w:hanging="288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3119"/>
      </w:tabs>
      <w:ind w:left="720" w:firstLine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6096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1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1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1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1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1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1F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1F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1F4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1F4"/>
  </w:style>
  <w:style w:type="paragraph" w:styleId="BodyText2">
    <w:name w:val="Body Text 2"/>
    <w:basedOn w:val="Normal"/>
    <w:link w:val="BodyText2Char"/>
    <w:uiPriority w:val="99"/>
    <w:pPr>
      <w:tabs>
        <w:tab w:val="left" w:pos="6096"/>
      </w:tabs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1F4"/>
  </w:style>
  <w:style w:type="paragraph" w:styleId="BodyTextIndent">
    <w:name w:val="Body Text Indent"/>
    <w:basedOn w:val="Normal"/>
    <w:link w:val="BodyTextIndentChar"/>
    <w:uiPriority w:val="9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ind w:left="567" w:hanging="567"/>
    </w:pPr>
    <w:rPr>
      <w:rFonts w:ascii="Arial" w:hAnsi="Arial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1F4"/>
  </w:style>
  <w:style w:type="table" w:styleId="TableGrid">
    <w:name w:val="Table Grid"/>
    <w:basedOn w:val="TableNormal"/>
    <w:uiPriority w:val="59"/>
    <w:rsid w:val="00F8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456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F4"/>
  </w:style>
  <w:style w:type="paragraph" w:styleId="Footer">
    <w:name w:val="footer"/>
    <w:basedOn w:val="Normal"/>
    <w:link w:val="FooterChar"/>
    <w:uiPriority w:val="99"/>
    <w:rsid w:val="008456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JD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JDQ.dot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Officer - Personnel</vt:lpstr>
    </vt:vector>
  </TitlesOfParts>
  <Company>Gateway EMEA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Officer - Personnel</dc:title>
  <dc:creator>Cheshire County Council</dc:creator>
  <cp:lastModifiedBy>Lynn Stubbs</cp:lastModifiedBy>
  <cp:revision>2</cp:revision>
  <cp:lastPrinted>2005-06-22T15:12:00Z</cp:lastPrinted>
  <dcterms:created xsi:type="dcterms:W3CDTF">2018-09-07T13:52:00Z</dcterms:created>
  <dcterms:modified xsi:type="dcterms:W3CDTF">2018-09-07T13:52:00Z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 Number">
    <vt:lpwstr>AAAF5018 </vt:lpwstr>
  </property>
  <property fmtid="{D5CDD505-2E9C-101B-9397-08002B2CF9AE}" pid="3" name="ContentType">
    <vt:lpwstr>Centranet Document</vt:lpwstr>
  </property>
  <property fmtid="{D5CDD505-2E9C-101B-9397-08002B2CF9AE}" pid="4" name="CECategory">
    <vt:lpwstr>administrative</vt:lpwstr>
  </property>
  <property fmtid="{D5CDD505-2E9C-101B-9397-08002B2CF9AE}" pid="5" name="Job Title">
    <vt:lpwstr>Administration Officer - Personnel</vt:lpwstr>
  </property>
  <property fmtid="{D5CDD505-2E9C-101B-9397-08002B2CF9AE}" pid="6" name="Comments">
    <vt:lpwstr>Responsible for personnel administration; contracts and  personnel records. Updates pupil data bases and produces reports and statistics. Carries out exam, annual review and external assessment procedures. Carries out general administration tasks. Arrange</vt:lpwstr>
  </property>
  <property fmtid="{D5CDD505-2E9C-101B-9397-08002B2CF9AE}" pid="7" name="Comment">
    <vt:lpwstr>Responsible for personnel admin; contracts and personnel records. Updates pupil data bases and produces reports and statistics. Carries out exam, annual review and external assessment procedures. Arranges supply cover.</vt:lpwstr>
  </property>
  <property fmtid="{D5CDD505-2E9C-101B-9397-08002B2CF9AE}" pid="8" name="Type of School">
    <vt:lpwstr>Special School</vt:lpwstr>
  </property>
  <property fmtid="{D5CDD505-2E9C-101B-9397-08002B2CF9AE}" pid="9" name="Staff Type">
    <vt:lpwstr>Administrative</vt:lpwstr>
  </property>
  <property fmtid="{D5CDD505-2E9C-101B-9397-08002B2CF9AE}" pid="10" name="display_urn:schemas-microsoft-com:office:office#Editor">
    <vt:lpwstr>GARSIDE, Louise</vt:lpwstr>
  </property>
  <property fmtid="{D5CDD505-2E9C-101B-9397-08002B2CF9AE}" pid="11" name="xd_Signature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display_urn:schemas-microsoft-com:office:office#Author">
    <vt:lpwstr>GARSIDE, Louise</vt:lpwstr>
  </property>
  <property fmtid="{D5CDD505-2E9C-101B-9397-08002B2CF9AE}" pid="15" name="_SourceUrl">
    <vt:lpwstr/>
  </property>
</Properties>
</file>