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5DD6" w:rsidRDefault="00F363E6" w:rsidP="00F363E6">
      <w:pPr>
        <w:jc w:val="center"/>
      </w:pPr>
      <w:r>
        <w:rPr>
          <w:noProof/>
          <w:lang w:eastAsia="en-GB"/>
        </w:rPr>
        <mc:AlternateContent>
          <mc:Choice Requires="wps">
            <w:drawing>
              <wp:anchor distT="0" distB="0" distL="114300" distR="114300" simplePos="0" relativeHeight="251659264" behindDoc="0" locked="0" layoutInCell="1" allowOverlap="1" wp14:anchorId="1D4C86FF" wp14:editId="1BE3B6C3">
                <wp:simplePos x="0" y="0"/>
                <wp:positionH relativeFrom="column">
                  <wp:posOffset>485775</wp:posOffset>
                </wp:positionH>
                <wp:positionV relativeFrom="paragraph">
                  <wp:posOffset>756285</wp:posOffset>
                </wp:positionV>
                <wp:extent cx="1828800"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742E" w:rsidRPr="000B742E" w:rsidRDefault="000B742E" w:rsidP="000B742E">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Safeguarding Update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5pt;margin-top:59.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" filled="f" stroked="f">
                <v:textbox style="mso-fit-shape-to-text:t">
                  <w:txbxContent>
                    <w:p w:rsidR="000B742E" w:rsidRPr="000B742E" w:rsidRDefault="000B742E" w:rsidP="000B742E">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Safeguarding Update</w:t>
                      </w:r>
                    </w:p>
                  </w:txbxContent>
                </v:textbox>
              </v:shape>
            </w:pict>
          </mc:Fallback>
        </mc:AlternateContent>
      </w:r>
      <w:r>
        <w:rPr>
          <w:rFonts w:ascii="Comic Sans MS" w:hAnsi="Comic Sans MS"/>
          <w:b/>
          <w:noProof/>
          <w:u w:val="single"/>
          <w:lang w:eastAsia="en-GB"/>
        </w:rPr>
        <w:drawing>
          <wp:inline distT="0" distB="0" distL="0" distR="0" wp14:anchorId="56A888AB" wp14:editId="1A8FE4E3">
            <wp:extent cx="5038725" cy="6106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rsidR="002B5DD6" w:rsidRPr="002B5DD6" w:rsidRDefault="002B5DD6" w:rsidP="002B5DD6"/>
    <w:p w:rsidR="002B5DD6" w:rsidRPr="002B5DD6" w:rsidRDefault="002B5DD6" w:rsidP="002B5DD6"/>
    <w:p w:rsidR="002B5DD6" w:rsidRDefault="00F363E6" w:rsidP="002B5DD6">
      <w:r>
        <w:rPr>
          <w:noProof/>
          <w:lang w:eastAsia="en-GB"/>
        </w:rPr>
        <mc:AlternateContent>
          <mc:Choice Requires="wps">
            <w:drawing>
              <wp:anchor distT="0" distB="0" distL="114300" distR="114300" simplePos="0" relativeHeight="251661312" behindDoc="0" locked="0" layoutInCell="1" allowOverlap="1" wp14:anchorId="23EB0A66" wp14:editId="0AFAC0DA">
                <wp:simplePos x="0" y="0"/>
                <wp:positionH relativeFrom="column">
                  <wp:posOffset>1419225</wp:posOffset>
                </wp:positionH>
                <wp:positionV relativeFrom="paragraph">
                  <wp:posOffset>167640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B5DD6" w:rsidRPr="002B5DD6" w:rsidRDefault="002B5DD6" w:rsidP="002B5DD6">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February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111.75pt;margin-top:13.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" filled="f" stroked="f">
                <v:textbox style="mso-fit-shape-to-text:t">
                  <w:txbxContent>
                    <w:p w:rsidR="002B5DD6" w:rsidRPr="002B5DD6" w:rsidRDefault="002B5DD6" w:rsidP="002B5DD6">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February 2017</w:t>
                      </w:r>
                    </w:p>
                  </w:txbxContent>
                </v:textbox>
              </v:shape>
            </w:pict>
          </mc:Fallback>
        </mc:AlternateContent>
      </w:r>
    </w:p>
    <w:p w:rsidR="005E7DD4" w:rsidRDefault="002B5DD6" w:rsidP="002B5DD6">
      <w:pPr>
        <w:tabs>
          <w:tab w:val="left" w:pos="7470"/>
        </w:tabs>
      </w:pPr>
      <w:r>
        <w:tab/>
      </w:r>
    </w:p>
    <w:p w:rsidR="002B5DD6" w:rsidRDefault="002B5DD6" w:rsidP="002B5DD6">
      <w:pPr>
        <w:tabs>
          <w:tab w:val="left" w:pos="7470"/>
        </w:tabs>
      </w:pPr>
    </w:p>
    <w:p w:rsidR="002B5DD6" w:rsidRDefault="00C07FE7" w:rsidP="002B5DD6">
      <w:pPr>
        <w:tabs>
          <w:tab w:val="left" w:pos="7470"/>
        </w:tabs>
      </w:pPr>
      <w:r>
        <w:t>Dear Parents / Carers,</w:t>
      </w:r>
    </w:p>
    <w:p w:rsidR="00C07FE7" w:rsidRDefault="0045548B" w:rsidP="002B5DD6">
      <w:pPr>
        <w:tabs>
          <w:tab w:val="left" w:pos="7470"/>
        </w:tabs>
      </w:pPr>
      <w:r>
        <w:t>Below is an overview of the areas we have focussed on this half term, please do not hesitate to contact me if you would like further information:</w:t>
      </w:r>
    </w:p>
    <w:p w:rsidR="00F363E6" w:rsidRDefault="00230519" w:rsidP="00C041F8">
      <w:pPr>
        <w:pStyle w:val="ListParagraph"/>
        <w:numPr>
          <w:ilvl w:val="0"/>
          <w:numId w:val="1"/>
        </w:numPr>
        <w:tabs>
          <w:tab w:val="left" w:pos="7470"/>
        </w:tabs>
      </w:pPr>
      <w:r w:rsidRPr="000F06C0">
        <w:rPr>
          <w:b/>
        </w:rPr>
        <w:t>Class peer on peer observations.</w:t>
      </w:r>
      <w:r>
        <w:t xml:space="preserve"> </w:t>
      </w:r>
    </w:p>
    <w:p w:rsidR="00C041F8" w:rsidRDefault="00230519" w:rsidP="00F363E6">
      <w:pPr>
        <w:pStyle w:val="ListParagraph"/>
        <w:tabs>
          <w:tab w:val="left" w:pos="7470"/>
        </w:tabs>
      </w:pPr>
      <w:r>
        <w:t>Each class team went in</w:t>
      </w:r>
      <w:r w:rsidR="00F363E6">
        <w:t>to another class</w:t>
      </w:r>
      <w:r w:rsidR="004A6247">
        <w:t xml:space="preserve">room </w:t>
      </w:r>
      <w:r w:rsidR="00F363E6">
        <w:t>to check that the</w:t>
      </w:r>
      <w:r w:rsidR="004A6247">
        <w:t xml:space="preserve"> </w:t>
      </w:r>
      <w:r w:rsidR="00F363E6">
        <w:t xml:space="preserve">safeguarding </w:t>
      </w:r>
      <w:r w:rsidR="004A6247">
        <w:t>information</w:t>
      </w:r>
      <w:r w:rsidR="00F363E6">
        <w:t>, pupil targets &amp; health &amp; safety are all u</w:t>
      </w:r>
      <w:r w:rsidR="004A6247">
        <w:t xml:space="preserve">p to date and </w:t>
      </w:r>
      <w:r w:rsidR="00F363E6">
        <w:t xml:space="preserve">to </w:t>
      </w:r>
      <w:r w:rsidR="004E0742">
        <w:t>share</w:t>
      </w:r>
      <w:r w:rsidR="004A6247">
        <w:t xml:space="preserve"> good practice.</w:t>
      </w:r>
    </w:p>
    <w:p w:rsidR="00D10824" w:rsidRDefault="00D10824" w:rsidP="00D10824">
      <w:pPr>
        <w:pStyle w:val="ListParagraph"/>
        <w:tabs>
          <w:tab w:val="left" w:pos="7470"/>
        </w:tabs>
      </w:pPr>
    </w:p>
    <w:p w:rsidR="00F363E6" w:rsidRPr="00F363E6" w:rsidRDefault="004E0742" w:rsidP="00F363E6">
      <w:pPr>
        <w:pStyle w:val="ListParagraph"/>
        <w:numPr>
          <w:ilvl w:val="0"/>
          <w:numId w:val="1"/>
        </w:numPr>
        <w:tabs>
          <w:tab w:val="left" w:pos="7470"/>
        </w:tabs>
      </w:pPr>
      <w:r w:rsidRPr="00F363E6">
        <w:rPr>
          <w:b/>
        </w:rPr>
        <w:t xml:space="preserve">‘Kayleigh’s Love Story’ </w:t>
      </w:r>
    </w:p>
    <w:p w:rsidR="00F363E6" w:rsidRDefault="00594E7C" w:rsidP="00F363E6">
      <w:pPr>
        <w:pStyle w:val="ListParagraph"/>
        <w:tabs>
          <w:tab w:val="left" w:pos="7470"/>
        </w:tabs>
      </w:pPr>
      <w:r w:rsidRPr="00594E7C">
        <w:t xml:space="preserve">Leicestershire Police </w:t>
      </w:r>
      <w:r w:rsidR="001F04F8">
        <w:t>have made a film</w:t>
      </w:r>
      <w:r w:rsidR="00F363E6">
        <w:rPr>
          <w:b/>
        </w:rPr>
        <w:t xml:space="preserve"> </w:t>
      </w:r>
      <w:r w:rsidR="00F363E6">
        <w:t>w</w:t>
      </w:r>
      <w:r w:rsidR="00F363E6" w:rsidRPr="00594E7C">
        <w:t>ith th</w:t>
      </w:r>
      <w:r w:rsidR="00B441E7">
        <w:t xml:space="preserve">e support of Kayleigh’s family </w:t>
      </w:r>
      <w:r w:rsidRPr="00594E7C">
        <w:t>as a warning to yo</w:t>
      </w:r>
      <w:r w:rsidR="00F363E6">
        <w:t xml:space="preserve">ung people </w:t>
      </w:r>
      <w:r w:rsidRPr="00594E7C">
        <w:t>about the dangers of speaking to people they don’t know online. The film highlights just how quick and easy it can be for children to be groomed online without them or those around them knowing it is happening. Its purpose is to protect children now and in the future and to stop another family losing a child in this way.</w:t>
      </w:r>
      <w:r w:rsidR="001F04F8">
        <w:t xml:space="preserve"> </w:t>
      </w:r>
    </w:p>
    <w:p w:rsidR="00F363E6" w:rsidRDefault="00F363E6" w:rsidP="00F363E6">
      <w:pPr>
        <w:pStyle w:val="ListParagraph"/>
        <w:tabs>
          <w:tab w:val="left" w:pos="7470"/>
        </w:tabs>
      </w:pPr>
    </w:p>
    <w:p w:rsidR="00F363E6" w:rsidRDefault="00F363E6" w:rsidP="00F363E6">
      <w:pPr>
        <w:pStyle w:val="ListParagraph"/>
        <w:tabs>
          <w:tab w:val="left" w:pos="7470"/>
        </w:tabs>
      </w:pPr>
      <w:r>
        <w:t>This film was shared with colleagues and also with a group of 6</w:t>
      </w:r>
      <w:r w:rsidRPr="00F363E6">
        <w:rPr>
          <w:vertAlign w:val="superscript"/>
        </w:rPr>
        <w:t>th</w:t>
      </w:r>
      <w:r>
        <w:t xml:space="preserve"> form pupils. </w:t>
      </w:r>
    </w:p>
    <w:p w:rsidR="00F363E6" w:rsidRDefault="00F363E6" w:rsidP="00F363E6">
      <w:pPr>
        <w:pStyle w:val="ListParagraph"/>
        <w:tabs>
          <w:tab w:val="left" w:pos="7470"/>
        </w:tabs>
      </w:pPr>
    </w:p>
    <w:p w:rsidR="004E5792" w:rsidRDefault="00F363E6" w:rsidP="00F363E6">
      <w:pPr>
        <w:pStyle w:val="ListParagraph"/>
        <w:tabs>
          <w:tab w:val="left" w:pos="7470"/>
        </w:tabs>
      </w:pPr>
      <w:r>
        <w:t>You will find the link to the film</w:t>
      </w:r>
      <w:r w:rsidR="001F04F8">
        <w:t xml:space="preserve"> below</w:t>
      </w:r>
      <w:r w:rsidR="004E5792">
        <w:t xml:space="preserve"> but please note this is aimed at </w:t>
      </w:r>
      <w:r>
        <w:t>secondary aged pupils</w:t>
      </w:r>
      <w:r w:rsidR="004E5792">
        <w:t xml:space="preserve"> and we would reco</w:t>
      </w:r>
      <w:r>
        <w:t>mmend an adult watches it first to check that you feel the content is appropriate for your young person.</w:t>
      </w:r>
    </w:p>
    <w:p w:rsidR="004E5792" w:rsidRDefault="00E66CD4" w:rsidP="00F363E6">
      <w:pPr>
        <w:pStyle w:val="ListParagraph"/>
        <w:tabs>
          <w:tab w:val="left" w:pos="7470"/>
        </w:tabs>
      </w:pPr>
      <w:hyperlink r:id="rId7" w:history="1">
        <w:r w:rsidR="00F363E6" w:rsidRPr="0048586E">
          <w:rPr>
            <w:rStyle w:val="Hyperlink"/>
          </w:rPr>
          <w:t>https://www.youtube.com/watch?v=WsbYHI-rZOE</w:t>
        </w:r>
      </w:hyperlink>
    </w:p>
    <w:p w:rsidR="00F363E6" w:rsidRDefault="00F363E6" w:rsidP="00F363E6">
      <w:pPr>
        <w:pStyle w:val="ListParagraph"/>
        <w:tabs>
          <w:tab w:val="left" w:pos="7470"/>
        </w:tabs>
      </w:pPr>
    </w:p>
    <w:p w:rsidR="004B6DC7" w:rsidRDefault="004E5792" w:rsidP="00676654">
      <w:pPr>
        <w:pStyle w:val="ListParagraph"/>
        <w:numPr>
          <w:ilvl w:val="0"/>
          <w:numId w:val="1"/>
        </w:numPr>
        <w:tabs>
          <w:tab w:val="left" w:pos="7470"/>
        </w:tabs>
      </w:pPr>
      <w:r w:rsidRPr="000F06C0">
        <w:rPr>
          <w:b/>
        </w:rPr>
        <w:t>A new app has come out called ‘</w:t>
      </w:r>
      <w:r w:rsidR="004B6DC7" w:rsidRPr="000F06C0">
        <w:rPr>
          <w:b/>
        </w:rPr>
        <w:t>Music</w:t>
      </w:r>
      <w:r w:rsidRPr="000F06C0">
        <w:rPr>
          <w:b/>
        </w:rPr>
        <w:t>al.ly’</w:t>
      </w:r>
      <w:r w:rsidR="00676654">
        <w:t>. M</w:t>
      </w:r>
      <w:r w:rsidR="00676654" w:rsidRPr="00676654">
        <w:t>usical.ly is a social media platform for creating, sharing and discovering short music videos.</w:t>
      </w:r>
      <w:r w:rsidR="00741B3C">
        <w:t xml:space="preserve"> It has highlighted some concerns regarding privacy settings and who can view what children are </w:t>
      </w:r>
      <w:r w:rsidR="00B969CD">
        <w:t>uploading</w:t>
      </w:r>
      <w:r w:rsidR="00741B3C">
        <w:t>. Please see the link below from internetmatters.org on ways to ensure children stay safe</w:t>
      </w:r>
      <w:r w:rsidR="00B969CD">
        <w:t xml:space="preserve"> when using musical.ly</w:t>
      </w:r>
      <w:r w:rsidR="00741B3C">
        <w:t>.</w:t>
      </w:r>
    </w:p>
    <w:p w:rsidR="00741B3C" w:rsidRDefault="00E66CD4" w:rsidP="00741B3C">
      <w:pPr>
        <w:pStyle w:val="ListParagraph"/>
        <w:tabs>
          <w:tab w:val="left" w:pos="7470"/>
        </w:tabs>
      </w:pPr>
      <w:hyperlink r:id="rId8" w:history="1">
        <w:r w:rsidR="00B969CD" w:rsidRPr="006A7386">
          <w:rPr>
            <w:rStyle w:val="Hyperlink"/>
          </w:rPr>
          <w:t>https://www.youtube.com/watch?v=1GsNCdufeWQ</w:t>
        </w:r>
      </w:hyperlink>
    </w:p>
    <w:p w:rsidR="00B969CD" w:rsidRDefault="00B969CD" w:rsidP="00741B3C">
      <w:pPr>
        <w:pStyle w:val="ListParagraph"/>
        <w:tabs>
          <w:tab w:val="left" w:pos="7470"/>
        </w:tabs>
      </w:pPr>
    </w:p>
    <w:p w:rsidR="000F06C0" w:rsidRDefault="004B6DC7" w:rsidP="000F06C0">
      <w:pPr>
        <w:pStyle w:val="ListParagraph"/>
        <w:numPr>
          <w:ilvl w:val="0"/>
          <w:numId w:val="1"/>
        </w:numPr>
        <w:tabs>
          <w:tab w:val="left" w:pos="7470"/>
        </w:tabs>
        <w:rPr>
          <w:b/>
        </w:rPr>
      </w:pPr>
      <w:r w:rsidRPr="000F06C0">
        <w:rPr>
          <w:b/>
        </w:rPr>
        <w:t>Friendship Terrace</w:t>
      </w:r>
    </w:p>
    <w:p w:rsidR="000F06C0" w:rsidRDefault="000F06C0" w:rsidP="000F06C0">
      <w:pPr>
        <w:pStyle w:val="ListParagraph"/>
        <w:tabs>
          <w:tab w:val="left" w:pos="7470"/>
        </w:tabs>
      </w:pPr>
      <w:r>
        <w:t xml:space="preserve">School have purchased a resource called Friendship Terrace </w:t>
      </w:r>
      <w:r w:rsidR="009C69E1">
        <w:t xml:space="preserve">which is a </w:t>
      </w:r>
      <w:r w:rsidR="009C69E1" w:rsidRPr="009C69E1">
        <w:t>series of sessions to reflect o</w:t>
      </w:r>
      <w:r w:rsidR="009C69E1">
        <w:t>n and teach friendship skills. It is b</w:t>
      </w:r>
      <w:r w:rsidR="009C69E1" w:rsidRPr="009C69E1">
        <w:t>ased on 10 stories about characters</w:t>
      </w:r>
      <w:r w:rsidR="009C69E1">
        <w:t xml:space="preserve"> </w:t>
      </w:r>
      <w:proofErr w:type="gramStart"/>
      <w:r w:rsidR="009C69E1">
        <w:t>who</w:t>
      </w:r>
      <w:proofErr w:type="gramEnd"/>
      <w:r w:rsidR="009C69E1">
        <w:t xml:space="preserve"> live on Friendship Terrace and it is e</w:t>
      </w:r>
      <w:r w:rsidR="009C69E1" w:rsidRPr="009C69E1">
        <w:t xml:space="preserve">specially relevant for children who </w:t>
      </w:r>
      <w:r w:rsidR="009C69E1">
        <w:t xml:space="preserve">can sometimes </w:t>
      </w:r>
      <w:r w:rsidR="009C69E1" w:rsidRPr="009C69E1">
        <w:t xml:space="preserve">find making </w:t>
      </w:r>
      <w:r w:rsidR="009C69E1">
        <w:lastRenderedPageBreak/>
        <w:t>friendships quite difficult. There are some colourful and exciting characters</w:t>
      </w:r>
      <w:r w:rsidR="009E7560">
        <w:t xml:space="preserve"> in the story and the resource can be adapted for all ages and abilities.  </w:t>
      </w:r>
    </w:p>
    <w:p w:rsidR="009C69E1" w:rsidRPr="000F06C0" w:rsidRDefault="009C69E1" w:rsidP="000F06C0">
      <w:pPr>
        <w:pStyle w:val="ListParagraph"/>
        <w:tabs>
          <w:tab w:val="left" w:pos="7470"/>
        </w:tabs>
      </w:pPr>
    </w:p>
    <w:p w:rsidR="004B6DC7" w:rsidRDefault="004B6DC7" w:rsidP="00C041F8">
      <w:pPr>
        <w:pStyle w:val="ListParagraph"/>
        <w:numPr>
          <w:ilvl w:val="0"/>
          <w:numId w:val="1"/>
        </w:numPr>
        <w:tabs>
          <w:tab w:val="left" w:pos="7470"/>
        </w:tabs>
        <w:rPr>
          <w:b/>
        </w:rPr>
      </w:pPr>
      <w:r w:rsidRPr="009E7560">
        <w:rPr>
          <w:b/>
        </w:rPr>
        <w:t>Int</w:t>
      </w:r>
      <w:r w:rsidR="007F4B3B">
        <w:rPr>
          <w:b/>
        </w:rPr>
        <w:t>roduction of Staff L</w:t>
      </w:r>
      <w:r w:rsidR="00D10824" w:rsidRPr="009E7560">
        <w:rPr>
          <w:b/>
        </w:rPr>
        <w:t xml:space="preserve">anyards </w:t>
      </w:r>
    </w:p>
    <w:p w:rsidR="007F4B3B" w:rsidRDefault="006942D6" w:rsidP="007F4B3B">
      <w:pPr>
        <w:pStyle w:val="ListParagraph"/>
        <w:tabs>
          <w:tab w:val="left" w:pos="7470"/>
        </w:tabs>
      </w:pPr>
      <w:r>
        <w:t xml:space="preserve">All staff members now have </w:t>
      </w:r>
      <w:proofErr w:type="gramStart"/>
      <w:r>
        <w:t>an ID badge that include</w:t>
      </w:r>
      <w:proofErr w:type="gramEnd"/>
      <w:r>
        <w:t xml:space="preserve"> a photo and their DBS number. Attached to all lanyards is als</w:t>
      </w:r>
      <w:r w:rsidR="00627575">
        <w:t xml:space="preserve">o a set of traffic lights and </w:t>
      </w:r>
      <w:r>
        <w:t xml:space="preserve">safeguarding </w:t>
      </w:r>
      <w:r w:rsidR="00627575">
        <w:t xml:space="preserve">information. </w:t>
      </w:r>
    </w:p>
    <w:p w:rsidR="007F4B3B" w:rsidRDefault="00627575" w:rsidP="00627575">
      <w:pPr>
        <w:pStyle w:val="ListParagraph"/>
        <w:tabs>
          <w:tab w:val="left" w:pos="7470"/>
        </w:tabs>
      </w:pPr>
      <w:r>
        <w:t xml:space="preserve">Contracted staff members have a green lanyard, supply staff and governors have an orange lanyard and visitors have a red lanyard. </w:t>
      </w:r>
    </w:p>
    <w:p w:rsidR="00627575" w:rsidRPr="00627575" w:rsidRDefault="00627575" w:rsidP="00627575">
      <w:pPr>
        <w:pStyle w:val="ListParagraph"/>
        <w:tabs>
          <w:tab w:val="left" w:pos="7470"/>
        </w:tabs>
      </w:pPr>
    </w:p>
    <w:p w:rsidR="004B6DC7" w:rsidRDefault="004B6DC7" w:rsidP="00C041F8">
      <w:pPr>
        <w:pStyle w:val="ListParagraph"/>
        <w:numPr>
          <w:ilvl w:val="0"/>
          <w:numId w:val="1"/>
        </w:numPr>
        <w:tabs>
          <w:tab w:val="left" w:pos="7470"/>
        </w:tabs>
        <w:rPr>
          <w:b/>
        </w:rPr>
      </w:pPr>
      <w:r w:rsidRPr="007F4B3B">
        <w:rPr>
          <w:b/>
        </w:rPr>
        <w:t>Safer Internet Day</w:t>
      </w:r>
    </w:p>
    <w:p w:rsidR="005D3CB8" w:rsidRDefault="005D3CB8" w:rsidP="005D3CB8">
      <w:pPr>
        <w:pStyle w:val="ListParagraph"/>
        <w:tabs>
          <w:tab w:val="left" w:pos="7470"/>
        </w:tabs>
      </w:pPr>
      <w:r>
        <w:t>It was Safer Internet Day on Tuesday 7</w:t>
      </w:r>
      <w:r w:rsidRPr="005D3CB8">
        <w:rPr>
          <w:vertAlign w:val="superscript"/>
        </w:rPr>
        <w:t>th</w:t>
      </w:r>
      <w:r>
        <w:t xml:space="preserve"> February. At Springfield we held a Safer Internet Week where each class </w:t>
      </w:r>
      <w:r w:rsidR="00D13248">
        <w:t xml:space="preserve">covered something </w:t>
      </w:r>
      <w:r w:rsidR="0002176B">
        <w:t>about Internet Safety.</w:t>
      </w:r>
    </w:p>
    <w:p w:rsidR="00D13248" w:rsidRDefault="00D13248" w:rsidP="005D3CB8">
      <w:pPr>
        <w:pStyle w:val="ListParagraph"/>
        <w:tabs>
          <w:tab w:val="left" w:pos="7470"/>
        </w:tabs>
      </w:pPr>
      <w:r>
        <w:t xml:space="preserve">Classes produced some fantastic work including Bouncy Bear says Safe Surfing, </w:t>
      </w:r>
      <w:r w:rsidR="006320A1">
        <w:t xml:space="preserve">Emoji Bingo, </w:t>
      </w:r>
      <w:r w:rsidR="0002176B">
        <w:t>the i</w:t>
      </w:r>
      <w:r w:rsidR="006320A1">
        <w:t xml:space="preserve">mportance of sharing </w:t>
      </w:r>
      <w:r w:rsidR="0002176B">
        <w:t xml:space="preserve">information with parents, how to </w:t>
      </w:r>
      <w:r w:rsidR="006320A1">
        <w:t xml:space="preserve">stay safe on the internet and one class designed their own Internet safety memes! All the </w:t>
      </w:r>
      <w:r w:rsidR="00F214B4">
        <w:t xml:space="preserve">excellent </w:t>
      </w:r>
      <w:r w:rsidR="006320A1">
        <w:t>work will be displayed on the Pupil Safeguarding board in school.</w:t>
      </w:r>
    </w:p>
    <w:p w:rsidR="006320A1" w:rsidRDefault="006320A1" w:rsidP="005D3CB8">
      <w:pPr>
        <w:pStyle w:val="ListParagraph"/>
        <w:tabs>
          <w:tab w:val="left" w:pos="7470"/>
        </w:tabs>
      </w:pPr>
    </w:p>
    <w:p w:rsidR="006320A1" w:rsidRDefault="00F214B4" w:rsidP="005D3CB8">
      <w:pPr>
        <w:pStyle w:val="ListParagraph"/>
        <w:tabs>
          <w:tab w:val="left" w:pos="7470"/>
        </w:tabs>
      </w:pPr>
      <w:r>
        <w:t>I would like to wish</w:t>
      </w:r>
      <w:r w:rsidR="006320A1">
        <w:t xml:space="preserve"> you all a lovely half term break.</w:t>
      </w:r>
    </w:p>
    <w:p w:rsidR="006320A1" w:rsidRDefault="006320A1" w:rsidP="005D3CB8">
      <w:pPr>
        <w:pStyle w:val="ListParagraph"/>
        <w:tabs>
          <w:tab w:val="left" w:pos="7470"/>
        </w:tabs>
      </w:pPr>
    </w:p>
    <w:p w:rsidR="006320A1" w:rsidRDefault="006320A1" w:rsidP="005D3CB8">
      <w:pPr>
        <w:pStyle w:val="ListParagraph"/>
        <w:tabs>
          <w:tab w:val="left" w:pos="7470"/>
        </w:tabs>
      </w:pPr>
      <w:r>
        <w:t>Your</w:t>
      </w:r>
      <w:r w:rsidR="00F214B4">
        <w:t>s</w:t>
      </w:r>
      <w:r>
        <w:t xml:space="preserve"> Sincerely,</w:t>
      </w:r>
    </w:p>
    <w:p w:rsidR="006320A1" w:rsidRDefault="006320A1" w:rsidP="005D3CB8">
      <w:pPr>
        <w:pStyle w:val="ListParagraph"/>
        <w:tabs>
          <w:tab w:val="left" w:pos="7470"/>
        </w:tabs>
      </w:pPr>
    </w:p>
    <w:p w:rsidR="006320A1" w:rsidRDefault="006320A1" w:rsidP="005D3CB8">
      <w:pPr>
        <w:pStyle w:val="ListParagraph"/>
        <w:tabs>
          <w:tab w:val="left" w:pos="7470"/>
        </w:tabs>
      </w:pPr>
      <w:r>
        <w:t>Kim Wilson</w:t>
      </w:r>
    </w:p>
    <w:p w:rsidR="006320A1" w:rsidRDefault="006320A1" w:rsidP="005D3CB8">
      <w:pPr>
        <w:pStyle w:val="ListParagraph"/>
        <w:tabs>
          <w:tab w:val="left" w:pos="7470"/>
        </w:tabs>
      </w:pPr>
      <w:r>
        <w:t xml:space="preserve">Deputy </w:t>
      </w:r>
      <w:proofErr w:type="spellStart"/>
      <w:r>
        <w:t>Headteacher</w:t>
      </w:r>
      <w:proofErr w:type="spellEnd"/>
    </w:p>
    <w:p w:rsidR="006320A1" w:rsidRPr="005D3CB8" w:rsidRDefault="006320A1" w:rsidP="005D3CB8">
      <w:pPr>
        <w:pStyle w:val="ListParagraph"/>
        <w:tabs>
          <w:tab w:val="left" w:pos="7470"/>
        </w:tabs>
      </w:pPr>
      <w:r>
        <w:t xml:space="preserve">DSL </w:t>
      </w:r>
    </w:p>
    <w:sectPr w:rsidR="006320A1" w:rsidRPr="005D3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7428"/>
    <w:multiLevelType w:val="hybridMultilevel"/>
    <w:tmpl w:val="6EDA2910"/>
    <w:lvl w:ilvl="0" w:tplc="E00CD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2E"/>
    <w:rsid w:val="0002176B"/>
    <w:rsid w:val="000B742E"/>
    <w:rsid w:val="000F06C0"/>
    <w:rsid w:val="001F04F8"/>
    <w:rsid w:val="00230519"/>
    <w:rsid w:val="002B5DD6"/>
    <w:rsid w:val="00427949"/>
    <w:rsid w:val="0045548B"/>
    <w:rsid w:val="004A6247"/>
    <w:rsid w:val="004B6DC7"/>
    <w:rsid w:val="004E0742"/>
    <w:rsid w:val="004E5792"/>
    <w:rsid w:val="00594E7C"/>
    <w:rsid w:val="005D3CB8"/>
    <w:rsid w:val="00627575"/>
    <w:rsid w:val="006320A1"/>
    <w:rsid w:val="00676654"/>
    <w:rsid w:val="006942D6"/>
    <w:rsid w:val="006C5836"/>
    <w:rsid w:val="00741B3C"/>
    <w:rsid w:val="007F4B3B"/>
    <w:rsid w:val="009C69E1"/>
    <w:rsid w:val="009E7560"/>
    <w:rsid w:val="00A92579"/>
    <w:rsid w:val="00B441E7"/>
    <w:rsid w:val="00B969CD"/>
    <w:rsid w:val="00C041F8"/>
    <w:rsid w:val="00C07FE7"/>
    <w:rsid w:val="00D10824"/>
    <w:rsid w:val="00D13248"/>
    <w:rsid w:val="00DC0977"/>
    <w:rsid w:val="00E66CD4"/>
    <w:rsid w:val="00F214B4"/>
    <w:rsid w:val="00F3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F8"/>
    <w:pPr>
      <w:ind w:left="720"/>
      <w:contextualSpacing/>
    </w:pPr>
  </w:style>
  <w:style w:type="paragraph" w:styleId="NormalWeb">
    <w:name w:val="Normal (Web)"/>
    <w:basedOn w:val="Normal"/>
    <w:uiPriority w:val="99"/>
    <w:semiHidden/>
    <w:unhideWhenUsed/>
    <w:rsid w:val="00594E7C"/>
    <w:rPr>
      <w:rFonts w:ascii="Times New Roman" w:hAnsi="Times New Roman" w:cs="Times New Roman"/>
      <w:sz w:val="24"/>
      <w:szCs w:val="24"/>
    </w:rPr>
  </w:style>
  <w:style w:type="character" w:styleId="Hyperlink">
    <w:name w:val="Hyperlink"/>
    <w:basedOn w:val="DefaultParagraphFont"/>
    <w:uiPriority w:val="99"/>
    <w:unhideWhenUsed/>
    <w:rsid w:val="00B969CD"/>
    <w:rPr>
      <w:color w:val="0000FF" w:themeColor="hyperlink"/>
      <w:u w:val="single"/>
    </w:rPr>
  </w:style>
  <w:style w:type="paragraph" w:styleId="BalloonText">
    <w:name w:val="Balloon Text"/>
    <w:basedOn w:val="Normal"/>
    <w:link w:val="BalloonTextChar"/>
    <w:uiPriority w:val="99"/>
    <w:semiHidden/>
    <w:unhideWhenUsed/>
    <w:rsid w:val="00F3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F8"/>
    <w:pPr>
      <w:ind w:left="720"/>
      <w:contextualSpacing/>
    </w:pPr>
  </w:style>
  <w:style w:type="paragraph" w:styleId="NormalWeb">
    <w:name w:val="Normal (Web)"/>
    <w:basedOn w:val="Normal"/>
    <w:uiPriority w:val="99"/>
    <w:semiHidden/>
    <w:unhideWhenUsed/>
    <w:rsid w:val="00594E7C"/>
    <w:rPr>
      <w:rFonts w:ascii="Times New Roman" w:hAnsi="Times New Roman" w:cs="Times New Roman"/>
      <w:sz w:val="24"/>
      <w:szCs w:val="24"/>
    </w:rPr>
  </w:style>
  <w:style w:type="character" w:styleId="Hyperlink">
    <w:name w:val="Hyperlink"/>
    <w:basedOn w:val="DefaultParagraphFont"/>
    <w:uiPriority w:val="99"/>
    <w:unhideWhenUsed/>
    <w:rsid w:val="00B969CD"/>
    <w:rPr>
      <w:color w:val="0000FF" w:themeColor="hyperlink"/>
      <w:u w:val="single"/>
    </w:rPr>
  </w:style>
  <w:style w:type="paragraph" w:styleId="BalloonText">
    <w:name w:val="Balloon Text"/>
    <w:basedOn w:val="Normal"/>
    <w:link w:val="BalloonTextChar"/>
    <w:uiPriority w:val="99"/>
    <w:semiHidden/>
    <w:unhideWhenUsed/>
    <w:rsid w:val="00F3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GsNCdufeWQ" TargetMode="External"/><Relationship Id="rId3" Type="http://schemas.microsoft.com/office/2007/relationships/stylesWithEffects" Target="stylesWithEffects.xml"/><Relationship Id="rId7" Type="http://schemas.openxmlformats.org/officeDocument/2006/relationships/hyperlink" Target="https://www.youtube.com/watch?v=WsbYHI-rZ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2</cp:revision>
  <dcterms:created xsi:type="dcterms:W3CDTF">2017-02-16T17:22:00Z</dcterms:created>
  <dcterms:modified xsi:type="dcterms:W3CDTF">2017-02-16T17:22:00Z</dcterms:modified>
</cp:coreProperties>
</file>